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180D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A161D" wp14:editId="7C6EFE9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A3D7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F675CF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FA41CC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Integrated Conservation Analysis</w:t>
                            </w:r>
                          </w:p>
                          <w:p w14:paraId="366D547C" w14:textId="0FF95FAB" w:rsidR="007E1398" w:rsidRDefault="007E1398" w:rsidP="007E1398">
                            <w:r>
                              <w:t>Date Prepared</w:t>
                            </w:r>
                            <w:r w:rsidR="00EF6552">
                              <w:t xml:space="preserve">:                               </w:t>
                            </w:r>
                            <w:r w:rsidR="00C63121">
                              <w:t xml:space="preserve"> </w:t>
                            </w:r>
                            <w:r>
                              <w:t>By</w:t>
                            </w:r>
                            <w:r w:rsidR="00EF655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A1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5AEFA3D7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F675CF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FA41CC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Integrated Conservation Analysis</w:t>
                      </w:r>
                    </w:p>
                    <w:p w14:paraId="366D547C" w14:textId="0FF95FAB" w:rsidR="007E1398" w:rsidRDefault="007E1398" w:rsidP="007E1398">
                      <w:r>
                        <w:t>Date Prepared</w:t>
                      </w:r>
                      <w:r w:rsidR="00EF6552">
                        <w:t xml:space="preserve">:                               </w:t>
                      </w:r>
                      <w:r w:rsidR="00C63121">
                        <w:t xml:space="preserve"> </w:t>
                      </w:r>
                      <w:r>
                        <w:t>By</w:t>
                      </w:r>
                      <w:r w:rsidR="00EF6552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492AFA6B" wp14:editId="10D5C100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49D9BFA" w14:textId="77777777" w:rsidTr="00EF51F1">
        <w:tc>
          <w:tcPr>
            <w:tcW w:w="3596" w:type="dxa"/>
            <w:shd w:val="clear" w:color="auto" w:fill="808080" w:themeFill="background1" w:themeFillShade="80"/>
          </w:tcPr>
          <w:p w14:paraId="315D52E3" w14:textId="77777777" w:rsidR="007E1398" w:rsidRPr="00EF51F1" w:rsidRDefault="007E1398" w:rsidP="005C41D5">
            <w:pPr>
              <w:rPr>
                <w:b/>
              </w:rPr>
            </w:pPr>
            <w:r w:rsidRPr="00EF51F1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64418FBA" w14:textId="77777777" w:rsidR="007E1398" w:rsidRPr="00EF51F1" w:rsidRDefault="007E1398" w:rsidP="005C41D5">
            <w:pPr>
              <w:rPr>
                <w:b/>
              </w:rPr>
            </w:pPr>
            <w:r w:rsidRPr="00EF51F1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233B46D" w14:textId="4673C392" w:rsidR="007E1398" w:rsidRPr="00EF51F1" w:rsidRDefault="007E1398" w:rsidP="005C41D5">
            <w:pPr>
              <w:rPr>
                <w:b/>
              </w:rPr>
            </w:pPr>
            <w:r w:rsidRPr="00EF51F1">
              <w:rPr>
                <w:b/>
              </w:rPr>
              <w:t>Current Institution</w:t>
            </w:r>
            <w:r w:rsidR="00EF6552">
              <w:rPr>
                <w:b/>
              </w:rPr>
              <w:t>/Campus/Major</w:t>
            </w:r>
          </w:p>
        </w:tc>
      </w:tr>
      <w:tr w:rsidR="007E1398" w14:paraId="34EBA534" w14:textId="77777777" w:rsidTr="005C41D5">
        <w:tc>
          <w:tcPr>
            <w:tcW w:w="3596" w:type="dxa"/>
          </w:tcPr>
          <w:p w14:paraId="3D75B29E" w14:textId="77777777" w:rsidR="007E1398" w:rsidRDefault="007E1398" w:rsidP="005C41D5"/>
        </w:tc>
        <w:tc>
          <w:tcPr>
            <w:tcW w:w="3597" w:type="dxa"/>
          </w:tcPr>
          <w:p w14:paraId="67522758" w14:textId="77777777" w:rsidR="007E1398" w:rsidRDefault="007E1398" w:rsidP="005C41D5"/>
        </w:tc>
        <w:tc>
          <w:tcPr>
            <w:tcW w:w="3597" w:type="dxa"/>
          </w:tcPr>
          <w:p w14:paraId="55BC53E7" w14:textId="77777777" w:rsidR="007E1398" w:rsidRDefault="007E1398" w:rsidP="005C41D5"/>
        </w:tc>
      </w:tr>
      <w:tr w:rsidR="007E1398" w14:paraId="0057D6D5" w14:textId="77777777" w:rsidTr="00EF51F1">
        <w:tc>
          <w:tcPr>
            <w:tcW w:w="3596" w:type="dxa"/>
            <w:shd w:val="clear" w:color="auto" w:fill="808080" w:themeFill="background1" w:themeFillShade="80"/>
          </w:tcPr>
          <w:p w14:paraId="4F2D7F07" w14:textId="77777777" w:rsidR="007E1398" w:rsidRPr="00EF51F1" w:rsidRDefault="007E1398" w:rsidP="005C41D5">
            <w:pPr>
              <w:rPr>
                <w:b/>
              </w:rPr>
            </w:pPr>
            <w:r w:rsidRPr="00EF51F1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1F6EFFCB" w14:textId="77777777" w:rsidR="007E1398" w:rsidRDefault="007E1398" w:rsidP="005C41D5"/>
        </w:tc>
      </w:tr>
    </w:tbl>
    <w:p w14:paraId="44D952D0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40"/>
        <w:gridCol w:w="1890"/>
        <w:gridCol w:w="805"/>
      </w:tblGrid>
      <w:tr w:rsidR="00EF51F1" w14:paraId="3395C4DD" w14:textId="77777777" w:rsidTr="0061228C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604AE08F" w14:textId="77777777" w:rsidR="00EF51F1" w:rsidRPr="00EF51F1" w:rsidRDefault="00EF51F1">
            <w:pPr>
              <w:rPr>
                <w:b/>
              </w:rPr>
            </w:pPr>
            <w:r w:rsidRPr="00EF51F1">
              <w:rPr>
                <w:b/>
                <w:sz w:val="28"/>
                <w:szCs w:val="28"/>
              </w:rPr>
              <w:t>INTEGRATED CONSERVATION ANALYSIS SPECIALIZATION OPTION REQUIREMENTS</w:t>
            </w:r>
          </w:p>
        </w:tc>
      </w:tr>
      <w:tr w:rsidR="00395051" w14:paraId="4E0AFBC8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13AE0FE1" w14:textId="77777777" w:rsidR="00395051" w:rsidRPr="00B425E7" w:rsidRDefault="00B33F72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FA41C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credits ) CHOOSE 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7A3EA0E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656E139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1A211AC5" w14:textId="77777777" w:rsidTr="00D7675C">
        <w:tc>
          <w:tcPr>
            <w:tcW w:w="5755" w:type="dxa"/>
          </w:tcPr>
          <w:p w14:paraId="166A0AB7" w14:textId="77777777" w:rsidR="00A44A56" w:rsidRPr="006C688E" w:rsidRDefault="001D59A4" w:rsidP="00FA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FA41CC">
              <w:rPr>
                <w:sz w:val="18"/>
                <w:szCs w:val="18"/>
              </w:rPr>
              <w:t>Scientific Methods for Analyzing Natural Resource Problems</w:t>
            </w:r>
            <w:r w:rsidR="00A8073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</w:tcPr>
          <w:p w14:paraId="7D29C6E6" w14:textId="77777777" w:rsidR="00A44A56" w:rsidRPr="00395051" w:rsidRDefault="00FA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890" w:type="dxa"/>
          </w:tcPr>
          <w:p w14:paraId="46C05D2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CC2040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5872E76" w14:textId="77777777" w:rsidTr="00D7675C">
        <w:tc>
          <w:tcPr>
            <w:tcW w:w="5755" w:type="dxa"/>
          </w:tcPr>
          <w:p w14:paraId="030CC113" w14:textId="77777777" w:rsidR="00A44A56" w:rsidRPr="006C688E" w:rsidRDefault="00A44A56" w:rsidP="00AB476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B57B0A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E20935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2C25D6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425E7" w14:paraId="227E82ED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6E0E351D" w14:textId="77777777" w:rsidR="00B425E7" w:rsidRPr="00B425E7" w:rsidRDefault="00FA41CC" w:rsidP="00FA41C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INTEGRATED ANALYSIS (</w:t>
            </w:r>
            <w:r w:rsidR="00362DC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D59A4">
              <w:rPr>
                <w:b/>
                <w:sz w:val="20"/>
                <w:szCs w:val="20"/>
              </w:rPr>
              <w:t xml:space="preserve">credits) </w:t>
            </w:r>
            <w:r>
              <w:rPr>
                <w:b/>
                <w:sz w:val="20"/>
                <w:szCs w:val="20"/>
              </w:rPr>
              <w:t>REQUIRED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21887FB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2257821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36CE352F" w14:textId="77777777" w:rsidTr="00D7675C">
        <w:tc>
          <w:tcPr>
            <w:tcW w:w="5755" w:type="dxa"/>
            <w:shd w:val="clear" w:color="auto" w:fill="FFFFFF" w:themeFill="background1"/>
          </w:tcPr>
          <w:p w14:paraId="6A71782A" w14:textId="77777777" w:rsidR="00B33F72" w:rsidRDefault="00FA41CC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Critical Thinking for Natural Resource Challenges</w:t>
            </w:r>
            <w:r w:rsidR="00A8073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1E1BDAB2" w14:textId="77777777" w:rsidR="00B33F72" w:rsidRDefault="0034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890" w:type="dxa"/>
            <w:shd w:val="clear" w:color="auto" w:fill="FFFFFF" w:themeFill="background1"/>
          </w:tcPr>
          <w:p w14:paraId="2DA1A6A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D83DD5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1115B4B" w14:textId="77777777" w:rsidTr="00D7675C">
        <w:tc>
          <w:tcPr>
            <w:tcW w:w="5755" w:type="dxa"/>
            <w:shd w:val="clear" w:color="auto" w:fill="FFFFFF" w:themeFill="background1"/>
          </w:tcPr>
          <w:p w14:paraId="1FDB0DDD" w14:textId="77777777" w:rsidR="00B33F72" w:rsidRDefault="00344D23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When Science Escapes the Lab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31AF9D32" w14:textId="77777777" w:rsidR="00B33F72" w:rsidRDefault="0034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351*</w:t>
            </w:r>
          </w:p>
        </w:tc>
        <w:tc>
          <w:tcPr>
            <w:tcW w:w="1890" w:type="dxa"/>
            <w:shd w:val="clear" w:color="auto" w:fill="FFFFFF" w:themeFill="background1"/>
          </w:tcPr>
          <w:p w14:paraId="392E4CB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041381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0E956355" w14:textId="77777777" w:rsidTr="00D7675C">
        <w:tc>
          <w:tcPr>
            <w:tcW w:w="5755" w:type="dxa"/>
            <w:shd w:val="clear" w:color="auto" w:fill="FFFFFF" w:themeFill="background1"/>
          </w:tcPr>
          <w:p w14:paraId="31E801AC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C94EA85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7F5AB4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6B8E77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C73C2" w14:paraId="58770684" w14:textId="77777777" w:rsidTr="004F53DB">
        <w:tc>
          <w:tcPr>
            <w:tcW w:w="8095" w:type="dxa"/>
            <w:gridSpan w:val="2"/>
            <w:shd w:val="clear" w:color="auto" w:fill="BFBFBF" w:themeFill="background1" w:themeFillShade="BF"/>
          </w:tcPr>
          <w:p w14:paraId="14105AD8" w14:textId="77777777" w:rsidR="003C73C2" w:rsidRPr="00730A43" w:rsidRDefault="003C73C2">
            <w:pPr>
              <w:rPr>
                <w:b/>
                <w:sz w:val="18"/>
                <w:szCs w:val="18"/>
              </w:rPr>
            </w:pPr>
            <w:r w:rsidRPr="00730A43">
              <w:rPr>
                <w:b/>
                <w:sz w:val="18"/>
                <w:szCs w:val="18"/>
              </w:rPr>
              <w:t>RESOURCE ECONOMICS (3-4 credits) Choose one that is most applicable to the disciplinary focus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279D554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26F9CE96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B33F72" w14:paraId="7299A46A" w14:textId="77777777" w:rsidTr="00D7675C">
        <w:tc>
          <w:tcPr>
            <w:tcW w:w="5755" w:type="dxa"/>
            <w:shd w:val="clear" w:color="auto" w:fill="FFFFFF" w:themeFill="background1"/>
          </w:tcPr>
          <w:p w14:paraId="6941CE5E" w14:textId="77777777" w:rsidR="00B33F72" w:rsidRDefault="003C73C2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___Natural Resource Economics and Policy</w:t>
            </w:r>
            <w:r w:rsidR="00EA597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1C96D2E1" w14:textId="77777777" w:rsidR="00B33F72" w:rsidRDefault="003C7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890" w:type="dxa"/>
            <w:shd w:val="clear" w:color="auto" w:fill="FFFFFF" w:themeFill="background1"/>
          </w:tcPr>
          <w:p w14:paraId="6124B65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873EEB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C73C2" w14:paraId="79968CF7" w14:textId="77777777" w:rsidTr="00D7675C">
        <w:tc>
          <w:tcPr>
            <w:tcW w:w="5755" w:type="dxa"/>
            <w:shd w:val="clear" w:color="auto" w:fill="FFFFFF" w:themeFill="background1"/>
          </w:tcPr>
          <w:p w14:paraId="0B4570B8" w14:textId="77777777" w:rsidR="003C73C2" w:rsidRDefault="003C73C2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___Environmental Economics and Policy</w:t>
            </w:r>
            <w:r w:rsidR="00EA597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02020037" w14:textId="62228F8E" w:rsidR="003C73C2" w:rsidRDefault="003C7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352</w:t>
            </w:r>
            <w:r w:rsidR="00EF6552">
              <w:rPr>
                <w:sz w:val="18"/>
                <w:szCs w:val="18"/>
              </w:rPr>
              <w:t>*</w:t>
            </w:r>
          </w:p>
        </w:tc>
        <w:tc>
          <w:tcPr>
            <w:tcW w:w="1890" w:type="dxa"/>
            <w:shd w:val="clear" w:color="auto" w:fill="FFFFFF" w:themeFill="background1"/>
          </w:tcPr>
          <w:p w14:paraId="21CEE864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B616D4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362DC7" w14:paraId="52C4F7BB" w14:textId="77777777" w:rsidTr="00D7675C">
        <w:tc>
          <w:tcPr>
            <w:tcW w:w="5755" w:type="dxa"/>
            <w:shd w:val="clear" w:color="auto" w:fill="FFFFFF" w:themeFill="background1"/>
          </w:tcPr>
          <w:p w14:paraId="1FAAEAA6" w14:textId="77777777" w:rsidR="00362DC7" w:rsidRDefault="00362DC7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Coastal and Marine Economics</w:t>
            </w:r>
            <w:r w:rsidR="00EA597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7AF8B326" w14:textId="77777777" w:rsidR="00362DC7" w:rsidRDefault="00362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890" w:type="dxa"/>
            <w:shd w:val="clear" w:color="auto" w:fill="FFFFFF" w:themeFill="background1"/>
          </w:tcPr>
          <w:p w14:paraId="31FDB8A2" w14:textId="77777777" w:rsidR="00362DC7" w:rsidRPr="00395051" w:rsidRDefault="00362DC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DA0F431" w14:textId="77777777" w:rsidR="00362DC7" w:rsidRPr="00395051" w:rsidRDefault="00362DC7">
            <w:pPr>
              <w:rPr>
                <w:sz w:val="18"/>
                <w:szCs w:val="18"/>
              </w:rPr>
            </w:pPr>
          </w:p>
        </w:tc>
      </w:tr>
      <w:tr w:rsidR="00362DC7" w14:paraId="2F8461D9" w14:textId="77777777" w:rsidTr="00D7675C">
        <w:tc>
          <w:tcPr>
            <w:tcW w:w="5755" w:type="dxa"/>
            <w:shd w:val="clear" w:color="auto" w:fill="FFFFFF" w:themeFill="background1"/>
          </w:tcPr>
          <w:p w14:paraId="2F83315A" w14:textId="77777777" w:rsidR="00362DC7" w:rsidRDefault="00362DC7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of Traditional and Renewable Energy</w:t>
            </w:r>
            <w:r w:rsidR="00EA5971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5709282E" w14:textId="77777777" w:rsidR="00362DC7" w:rsidRDefault="00362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1890" w:type="dxa"/>
            <w:shd w:val="clear" w:color="auto" w:fill="FFFFFF" w:themeFill="background1"/>
          </w:tcPr>
          <w:p w14:paraId="1557486D" w14:textId="77777777" w:rsidR="00362DC7" w:rsidRPr="00395051" w:rsidRDefault="00362DC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0823DA9" w14:textId="77777777" w:rsidR="00362DC7" w:rsidRPr="00395051" w:rsidRDefault="00362DC7">
            <w:pPr>
              <w:rPr>
                <w:sz w:val="18"/>
                <w:szCs w:val="18"/>
              </w:rPr>
            </w:pPr>
          </w:p>
        </w:tc>
      </w:tr>
      <w:tr w:rsidR="003C73C2" w14:paraId="38E65D0D" w14:textId="77777777" w:rsidTr="00D7675C">
        <w:tc>
          <w:tcPr>
            <w:tcW w:w="5755" w:type="dxa"/>
            <w:shd w:val="clear" w:color="auto" w:fill="FFFFFF" w:themeFill="background1"/>
          </w:tcPr>
          <w:p w14:paraId="04AA996D" w14:textId="77777777" w:rsidR="003C73C2" w:rsidRDefault="003C73C2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___Forest Resource Economics I</w:t>
            </w:r>
            <w:r w:rsidR="00EA5971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1FCCAB0A" w14:textId="77777777" w:rsidR="003C73C2" w:rsidRDefault="003C7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1890" w:type="dxa"/>
            <w:shd w:val="clear" w:color="auto" w:fill="FFFFFF" w:themeFill="background1"/>
          </w:tcPr>
          <w:p w14:paraId="09CA5A34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2F33FE1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3C73C2" w14:paraId="39C2EB70" w14:textId="77777777" w:rsidTr="00D7675C">
        <w:tc>
          <w:tcPr>
            <w:tcW w:w="5755" w:type="dxa"/>
            <w:shd w:val="clear" w:color="auto" w:fill="FFFFFF" w:themeFill="background1"/>
          </w:tcPr>
          <w:p w14:paraId="788C8C0B" w14:textId="77777777" w:rsidR="003C73C2" w:rsidRDefault="003C73C2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___Economics and Policy of Forest Wildland Fire</w:t>
            </w:r>
            <w:r w:rsidR="00EA5971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2340" w:type="dxa"/>
            <w:shd w:val="clear" w:color="auto" w:fill="FFFFFF" w:themeFill="background1"/>
          </w:tcPr>
          <w:p w14:paraId="42E57769" w14:textId="77777777" w:rsidR="003C73C2" w:rsidRDefault="003C7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890" w:type="dxa"/>
            <w:shd w:val="clear" w:color="auto" w:fill="FFFFFF" w:themeFill="background1"/>
          </w:tcPr>
          <w:p w14:paraId="7822C2E5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89BBD88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3C73C2" w14:paraId="3E929E59" w14:textId="77777777" w:rsidTr="00D7675C">
        <w:tc>
          <w:tcPr>
            <w:tcW w:w="5755" w:type="dxa"/>
            <w:shd w:val="clear" w:color="auto" w:fill="FFFFFF" w:themeFill="background1"/>
          </w:tcPr>
          <w:p w14:paraId="05CF0A26" w14:textId="77777777" w:rsidR="003C73C2" w:rsidRDefault="003C73C2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___Economics of Recreation and Tourism</w:t>
            </w:r>
            <w:r w:rsidR="00EA5971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72C4FAD7" w14:textId="77777777" w:rsidR="003C73C2" w:rsidRDefault="003C7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1890" w:type="dxa"/>
            <w:shd w:val="clear" w:color="auto" w:fill="FFFFFF" w:themeFill="background1"/>
          </w:tcPr>
          <w:p w14:paraId="09D7FC4D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DF6C28E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3C73C2" w14:paraId="4DE41644" w14:textId="77777777" w:rsidTr="00D7675C">
        <w:tc>
          <w:tcPr>
            <w:tcW w:w="5755" w:type="dxa"/>
            <w:shd w:val="clear" w:color="auto" w:fill="FFFFFF" w:themeFill="background1"/>
          </w:tcPr>
          <w:p w14:paraId="19D1913A" w14:textId="77777777" w:rsidR="003C73C2" w:rsidRDefault="003C73C2" w:rsidP="00AB476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7BD3032" w14:textId="77777777" w:rsidR="003C73C2" w:rsidRDefault="003C73C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FEEA4A3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12EDD15" w14:textId="77777777" w:rsidR="003C73C2" w:rsidRPr="00395051" w:rsidRDefault="003C73C2">
            <w:pPr>
              <w:rPr>
                <w:sz w:val="18"/>
                <w:szCs w:val="18"/>
              </w:rPr>
            </w:pPr>
          </w:p>
        </w:tc>
      </w:tr>
      <w:tr w:rsidR="00395051" w14:paraId="42E81771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42370BEA" w14:textId="77777777" w:rsidR="00395051" w:rsidRPr="00B425E7" w:rsidRDefault="00FA41CC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DISCIPLINARY FOCUS (2</w:t>
            </w:r>
            <w:r w:rsidR="003C73C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CREDITS MINIMUM)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4D0E859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D6E7E17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FA41CC" w14:paraId="1F46FEAA" w14:textId="77777777" w:rsidTr="00FB567D">
        <w:tc>
          <w:tcPr>
            <w:tcW w:w="10790" w:type="dxa"/>
            <w:gridSpan w:val="4"/>
          </w:tcPr>
          <w:p w14:paraId="5CD810DB" w14:textId="77777777" w:rsidR="00FA41CC" w:rsidRPr="00FA41CC" w:rsidRDefault="00FA41CC" w:rsidP="00FA41CC">
            <w:pPr>
              <w:rPr>
                <w:sz w:val="18"/>
                <w:szCs w:val="18"/>
              </w:rPr>
            </w:pPr>
            <w:r w:rsidRPr="00FA41CC">
              <w:rPr>
                <w:sz w:val="18"/>
                <w:szCs w:val="18"/>
              </w:rPr>
              <w:t>Student will select an area of study for disciplinary focus from Policy, Social Science/Human Dimensions, or an Ecological Discipline.</w:t>
            </w:r>
          </w:p>
          <w:p w14:paraId="680B9459" w14:textId="77777777" w:rsidR="00FA41CC" w:rsidRPr="00395051" w:rsidRDefault="00FA41CC" w:rsidP="00A80731">
            <w:pPr>
              <w:rPr>
                <w:sz w:val="18"/>
                <w:szCs w:val="18"/>
              </w:rPr>
            </w:pPr>
            <w:r w:rsidRPr="00FA41CC">
              <w:rPr>
                <w:sz w:val="18"/>
                <w:szCs w:val="18"/>
              </w:rPr>
              <w:t xml:space="preserve">Student will be required to submit an academic plan for completion of the option which will be approved by the Natural Resources Program Director. </w:t>
            </w:r>
            <w:r w:rsidR="00A80731">
              <w:rPr>
                <w:sz w:val="18"/>
                <w:szCs w:val="18"/>
              </w:rPr>
              <w:t>The academic plan must include a minimum of 11 upper division credits.</w:t>
            </w:r>
          </w:p>
        </w:tc>
      </w:tr>
      <w:tr w:rsidR="00A44A56" w14:paraId="28EA24E7" w14:textId="77777777" w:rsidTr="00D7675C">
        <w:tc>
          <w:tcPr>
            <w:tcW w:w="5755" w:type="dxa"/>
          </w:tcPr>
          <w:p w14:paraId="01A47B8E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24A81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F523CD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0F52DC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2427DD0" w14:textId="77777777" w:rsidTr="00D7675C">
        <w:tc>
          <w:tcPr>
            <w:tcW w:w="5755" w:type="dxa"/>
          </w:tcPr>
          <w:p w14:paraId="3996843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E5A103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2CBB3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F17E1E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EBA1664" w14:textId="77777777" w:rsidTr="00D7675C">
        <w:tc>
          <w:tcPr>
            <w:tcW w:w="5755" w:type="dxa"/>
          </w:tcPr>
          <w:p w14:paraId="6BE16A0E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1AE7E9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E3B49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6FAFD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FA4D137" w14:textId="77777777" w:rsidTr="00D7675C">
        <w:tc>
          <w:tcPr>
            <w:tcW w:w="5755" w:type="dxa"/>
          </w:tcPr>
          <w:p w14:paraId="13F9A5CA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B59F75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572D75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1BB0B1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045CE9C" w14:textId="77777777" w:rsidTr="00D7675C">
        <w:tc>
          <w:tcPr>
            <w:tcW w:w="5755" w:type="dxa"/>
          </w:tcPr>
          <w:p w14:paraId="40FAE16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3A51B2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00EB97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FEE33C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4374115" w14:textId="77777777" w:rsidTr="00D7675C">
        <w:tc>
          <w:tcPr>
            <w:tcW w:w="5755" w:type="dxa"/>
          </w:tcPr>
          <w:p w14:paraId="311404D3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809D76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C9AB3C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5F0068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1C023C" w14:paraId="77A89279" w14:textId="77777777" w:rsidTr="00FA41CC">
        <w:tc>
          <w:tcPr>
            <w:tcW w:w="5755" w:type="dxa"/>
            <w:shd w:val="clear" w:color="auto" w:fill="auto"/>
          </w:tcPr>
          <w:p w14:paraId="66C8ACE0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B9CFCF2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10A09527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14:paraId="7B86A659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D17183" w14:paraId="03B7E654" w14:textId="77777777" w:rsidTr="00D7675C">
        <w:tc>
          <w:tcPr>
            <w:tcW w:w="5755" w:type="dxa"/>
          </w:tcPr>
          <w:p w14:paraId="19082CC3" w14:textId="77777777" w:rsidR="00D17183" w:rsidRDefault="00D17183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9A9F19B" w14:textId="77777777" w:rsidR="00D17183" w:rsidRDefault="00D17183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7A6AD10" w14:textId="77777777" w:rsidR="00D17183" w:rsidRDefault="00D17183" w:rsidP="00E45EDA"/>
        </w:tc>
        <w:tc>
          <w:tcPr>
            <w:tcW w:w="805" w:type="dxa"/>
          </w:tcPr>
          <w:p w14:paraId="104A0BEB" w14:textId="77777777" w:rsidR="00D17183" w:rsidRDefault="00D17183" w:rsidP="00E45EDA"/>
        </w:tc>
      </w:tr>
      <w:tr w:rsidR="00D26C5B" w14:paraId="1E15662B" w14:textId="77777777" w:rsidTr="00D7675C">
        <w:tc>
          <w:tcPr>
            <w:tcW w:w="5755" w:type="dxa"/>
          </w:tcPr>
          <w:p w14:paraId="410BE195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FD9EC63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64E9B4E" w14:textId="77777777" w:rsidR="00D26C5B" w:rsidRDefault="00D26C5B" w:rsidP="00E45EDA"/>
        </w:tc>
        <w:tc>
          <w:tcPr>
            <w:tcW w:w="805" w:type="dxa"/>
          </w:tcPr>
          <w:p w14:paraId="70A8FD96" w14:textId="77777777" w:rsidR="00D26C5B" w:rsidRDefault="00D26C5B" w:rsidP="00E45EDA"/>
        </w:tc>
      </w:tr>
      <w:tr w:rsidR="00D26C5B" w14:paraId="368A98B5" w14:textId="77777777" w:rsidTr="00D7675C">
        <w:tc>
          <w:tcPr>
            <w:tcW w:w="5755" w:type="dxa"/>
          </w:tcPr>
          <w:p w14:paraId="35FD5112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21BE406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30794C5" w14:textId="77777777" w:rsidR="00D26C5B" w:rsidRDefault="00D26C5B" w:rsidP="00E45EDA"/>
        </w:tc>
        <w:tc>
          <w:tcPr>
            <w:tcW w:w="805" w:type="dxa"/>
          </w:tcPr>
          <w:p w14:paraId="24E31432" w14:textId="77777777" w:rsidR="00D26C5B" w:rsidRDefault="00D26C5B" w:rsidP="00E45EDA"/>
        </w:tc>
      </w:tr>
      <w:tr w:rsidR="00D26C5B" w14:paraId="6CA2E7CE" w14:textId="77777777" w:rsidTr="00D7675C">
        <w:tc>
          <w:tcPr>
            <w:tcW w:w="5755" w:type="dxa"/>
          </w:tcPr>
          <w:p w14:paraId="7E1129B9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37A9378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7846C6" w14:textId="77777777" w:rsidR="00D26C5B" w:rsidRDefault="00D26C5B" w:rsidP="00E45EDA"/>
        </w:tc>
        <w:tc>
          <w:tcPr>
            <w:tcW w:w="805" w:type="dxa"/>
          </w:tcPr>
          <w:p w14:paraId="613FEE39" w14:textId="77777777" w:rsidR="00D26C5B" w:rsidRDefault="00D26C5B" w:rsidP="00E45EDA"/>
        </w:tc>
      </w:tr>
      <w:tr w:rsidR="00D26C5B" w14:paraId="31C7AB42" w14:textId="77777777" w:rsidTr="00D7675C">
        <w:tc>
          <w:tcPr>
            <w:tcW w:w="5755" w:type="dxa"/>
          </w:tcPr>
          <w:p w14:paraId="40A3C7A4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62EB784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9433419" w14:textId="77777777" w:rsidR="00D26C5B" w:rsidRDefault="00D26C5B" w:rsidP="00E45EDA"/>
        </w:tc>
        <w:tc>
          <w:tcPr>
            <w:tcW w:w="805" w:type="dxa"/>
          </w:tcPr>
          <w:p w14:paraId="12326133" w14:textId="77777777" w:rsidR="00D26C5B" w:rsidRDefault="00D26C5B" w:rsidP="00E45EDA"/>
        </w:tc>
      </w:tr>
      <w:tr w:rsidR="00D26C5B" w14:paraId="0ADF4226" w14:textId="77777777" w:rsidTr="00D7675C">
        <w:tc>
          <w:tcPr>
            <w:tcW w:w="5755" w:type="dxa"/>
          </w:tcPr>
          <w:p w14:paraId="5401D2A0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4FA212F" w14:textId="77777777" w:rsidR="00D26C5B" w:rsidRDefault="00D26C5B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AD7F8D7" w14:textId="77777777" w:rsidR="00D26C5B" w:rsidRDefault="00D26C5B" w:rsidP="00E45EDA"/>
        </w:tc>
        <w:tc>
          <w:tcPr>
            <w:tcW w:w="805" w:type="dxa"/>
          </w:tcPr>
          <w:p w14:paraId="7A72381A" w14:textId="77777777" w:rsidR="00D26C5B" w:rsidRDefault="00D26C5B" w:rsidP="00E45EDA"/>
        </w:tc>
      </w:tr>
      <w:tr w:rsidR="00FA41CC" w14:paraId="6ABA7570" w14:textId="77777777" w:rsidTr="00D7675C">
        <w:tc>
          <w:tcPr>
            <w:tcW w:w="5755" w:type="dxa"/>
          </w:tcPr>
          <w:p w14:paraId="31F9534B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4FD3385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AE55E6" w14:textId="77777777" w:rsidR="00FA41CC" w:rsidRDefault="00FA41CC" w:rsidP="00E45EDA"/>
        </w:tc>
        <w:tc>
          <w:tcPr>
            <w:tcW w:w="805" w:type="dxa"/>
          </w:tcPr>
          <w:p w14:paraId="7B22378F" w14:textId="77777777" w:rsidR="00FA41CC" w:rsidRDefault="00FA41CC" w:rsidP="00E45EDA"/>
        </w:tc>
      </w:tr>
      <w:tr w:rsidR="00FA41CC" w14:paraId="58CDA622" w14:textId="77777777" w:rsidTr="00D7675C">
        <w:tc>
          <w:tcPr>
            <w:tcW w:w="5755" w:type="dxa"/>
          </w:tcPr>
          <w:p w14:paraId="0E3839B5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E0A9D70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8468C82" w14:textId="77777777" w:rsidR="00FA41CC" w:rsidRDefault="00FA41CC" w:rsidP="00E45EDA"/>
        </w:tc>
        <w:tc>
          <w:tcPr>
            <w:tcW w:w="805" w:type="dxa"/>
          </w:tcPr>
          <w:p w14:paraId="65892141" w14:textId="77777777" w:rsidR="00FA41CC" w:rsidRDefault="00FA41CC" w:rsidP="00E45EDA"/>
        </w:tc>
      </w:tr>
      <w:tr w:rsidR="00FA41CC" w14:paraId="25D14251" w14:textId="77777777" w:rsidTr="00D7675C">
        <w:tc>
          <w:tcPr>
            <w:tcW w:w="5755" w:type="dxa"/>
          </w:tcPr>
          <w:p w14:paraId="646B594A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54D5E27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21B1B9" w14:textId="77777777" w:rsidR="00FA41CC" w:rsidRDefault="00FA41CC" w:rsidP="00E45EDA"/>
        </w:tc>
        <w:tc>
          <w:tcPr>
            <w:tcW w:w="805" w:type="dxa"/>
          </w:tcPr>
          <w:p w14:paraId="1BABB87D" w14:textId="77777777" w:rsidR="00FA41CC" w:rsidRDefault="00FA41CC" w:rsidP="00E45EDA"/>
        </w:tc>
      </w:tr>
      <w:tr w:rsidR="00FA41CC" w14:paraId="211557DE" w14:textId="77777777" w:rsidTr="00D7675C">
        <w:tc>
          <w:tcPr>
            <w:tcW w:w="5755" w:type="dxa"/>
          </w:tcPr>
          <w:p w14:paraId="67E9EC06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41090C7" w14:textId="77777777" w:rsidR="00FA41CC" w:rsidRDefault="00FA41CC" w:rsidP="00E45ED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A8ED9AA" w14:textId="77777777" w:rsidR="00FA41CC" w:rsidRDefault="00FA41CC" w:rsidP="00E45EDA"/>
        </w:tc>
        <w:tc>
          <w:tcPr>
            <w:tcW w:w="805" w:type="dxa"/>
          </w:tcPr>
          <w:p w14:paraId="35413184" w14:textId="77777777" w:rsidR="00FA41CC" w:rsidRDefault="00FA41CC" w:rsidP="00E45EDA"/>
        </w:tc>
      </w:tr>
      <w:tr w:rsidR="00E45EDA" w:rsidRPr="00395051" w14:paraId="1E401F85" w14:textId="77777777" w:rsidTr="006D2E76">
        <w:tc>
          <w:tcPr>
            <w:tcW w:w="10790" w:type="dxa"/>
            <w:gridSpan w:val="4"/>
          </w:tcPr>
          <w:p w14:paraId="4AD89AFE" w14:textId="77777777" w:rsidR="00E45EDA" w:rsidRDefault="00E45EDA" w:rsidP="00E45EDA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72BED6B7" w14:textId="77777777" w:rsidR="00E45EDA" w:rsidRPr="001C023C" w:rsidRDefault="00E45EDA" w:rsidP="00E45EDA">
            <w:pPr>
              <w:rPr>
                <w:b/>
                <w:sz w:val="18"/>
                <w:szCs w:val="18"/>
              </w:rPr>
            </w:pPr>
          </w:p>
        </w:tc>
      </w:tr>
    </w:tbl>
    <w:p w14:paraId="1D0600AB" w14:textId="77777777" w:rsidR="00966180" w:rsidRDefault="009661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43ED6FE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0A546150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lastRenderedPageBreak/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6225EE96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84DDE75" w14:textId="77777777" w:rsidTr="00F94697">
        <w:tc>
          <w:tcPr>
            <w:tcW w:w="805" w:type="dxa"/>
          </w:tcPr>
          <w:p w14:paraId="59CABAB2" w14:textId="77777777" w:rsidR="00F94697" w:rsidRDefault="00F94697">
            <w:pPr>
              <w:rPr>
                <w:sz w:val="18"/>
                <w:szCs w:val="18"/>
              </w:rPr>
            </w:pPr>
          </w:p>
          <w:p w14:paraId="51691222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6E9898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C206FB7" w14:textId="77777777" w:rsidTr="00F94697">
        <w:tc>
          <w:tcPr>
            <w:tcW w:w="805" w:type="dxa"/>
          </w:tcPr>
          <w:p w14:paraId="2E5BDCE3" w14:textId="77777777" w:rsidR="00F94697" w:rsidRDefault="00F94697">
            <w:pPr>
              <w:rPr>
                <w:sz w:val="18"/>
                <w:szCs w:val="18"/>
              </w:rPr>
            </w:pPr>
          </w:p>
          <w:p w14:paraId="1535B4A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8602962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291FCF7" w14:textId="77777777" w:rsidTr="00F94697">
        <w:tc>
          <w:tcPr>
            <w:tcW w:w="805" w:type="dxa"/>
          </w:tcPr>
          <w:p w14:paraId="736A9485" w14:textId="77777777" w:rsidR="00F94697" w:rsidRDefault="00F94697">
            <w:pPr>
              <w:rPr>
                <w:sz w:val="18"/>
                <w:szCs w:val="18"/>
              </w:rPr>
            </w:pPr>
          </w:p>
          <w:p w14:paraId="5AD0B8B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44BFF68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4EE059F1" w14:textId="77777777" w:rsidTr="00F94697">
        <w:tc>
          <w:tcPr>
            <w:tcW w:w="805" w:type="dxa"/>
          </w:tcPr>
          <w:p w14:paraId="75A274CE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468044F" w14:textId="77777777" w:rsidR="00F9010B" w:rsidRDefault="00F9010B">
            <w:pPr>
              <w:rPr>
                <w:sz w:val="18"/>
                <w:szCs w:val="18"/>
              </w:rPr>
            </w:pPr>
          </w:p>
          <w:p w14:paraId="557A461B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BA70E37" w14:textId="77777777" w:rsidTr="00F94697">
        <w:tc>
          <w:tcPr>
            <w:tcW w:w="805" w:type="dxa"/>
          </w:tcPr>
          <w:p w14:paraId="0FE74E1E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7AC8707" w14:textId="77777777" w:rsidR="00F9010B" w:rsidRDefault="00F9010B">
            <w:pPr>
              <w:rPr>
                <w:sz w:val="18"/>
                <w:szCs w:val="18"/>
              </w:rPr>
            </w:pPr>
          </w:p>
          <w:p w14:paraId="70C4DED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031270C" w14:textId="77777777" w:rsidTr="00F94697">
        <w:tc>
          <w:tcPr>
            <w:tcW w:w="805" w:type="dxa"/>
          </w:tcPr>
          <w:p w14:paraId="62D941E6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3C2004D" w14:textId="77777777" w:rsidR="00F9010B" w:rsidRDefault="00F9010B">
            <w:pPr>
              <w:rPr>
                <w:sz w:val="18"/>
                <w:szCs w:val="18"/>
              </w:rPr>
            </w:pPr>
          </w:p>
          <w:p w14:paraId="04926B75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1C75AC32" w14:textId="77777777" w:rsidTr="00F94697">
        <w:tc>
          <w:tcPr>
            <w:tcW w:w="805" w:type="dxa"/>
          </w:tcPr>
          <w:p w14:paraId="78B3AC08" w14:textId="77777777" w:rsidR="00F94697" w:rsidRDefault="00F94697">
            <w:pPr>
              <w:rPr>
                <w:sz w:val="18"/>
                <w:szCs w:val="18"/>
              </w:rPr>
            </w:pPr>
          </w:p>
          <w:p w14:paraId="1FDBA35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8165989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A41CC" w14:paraId="63482076" w14:textId="77777777" w:rsidTr="00F94697">
        <w:tc>
          <w:tcPr>
            <w:tcW w:w="805" w:type="dxa"/>
          </w:tcPr>
          <w:p w14:paraId="695BC251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03A9A8F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74A02F2D" w14:textId="77777777" w:rsidTr="00F94697">
        <w:tc>
          <w:tcPr>
            <w:tcW w:w="805" w:type="dxa"/>
          </w:tcPr>
          <w:p w14:paraId="611237C4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2F24DD2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02057F7D" w14:textId="77777777" w:rsidTr="00F94697">
        <w:tc>
          <w:tcPr>
            <w:tcW w:w="805" w:type="dxa"/>
          </w:tcPr>
          <w:p w14:paraId="403ED2E6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52D9DA4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520F233A" w14:textId="77777777" w:rsidTr="00F94697">
        <w:tc>
          <w:tcPr>
            <w:tcW w:w="805" w:type="dxa"/>
          </w:tcPr>
          <w:p w14:paraId="27F888E5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4A892A9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397C89A2" w14:textId="77777777" w:rsidTr="00F94697">
        <w:tc>
          <w:tcPr>
            <w:tcW w:w="805" w:type="dxa"/>
          </w:tcPr>
          <w:p w14:paraId="29C74D00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E1C62D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2FB7C3F1" w14:textId="77777777" w:rsidTr="00F94697">
        <w:tc>
          <w:tcPr>
            <w:tcW w:w="805" w:type="dxa"/>
          </w:tcPr>
          <w:p w14:paraId="79B8EB28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6225F88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0DF9FA3F" w14:textId="77777777" w:rsidTr="00F94697">
        <w:tc>
          <w:tcPr>
            <w:tcW w:w="805" w:type="dxa"/>
          </w:tcPr>
          <w:p w14:paraId="37E4BEBB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75DF07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343BD823" w14:textId="77777777" w:rsidTr="00F94697">
        <w:tc>
          <w:tcPr>
            <w:tcW w:w="805" w:type="dxa"/>
          </w:tcPr>
          <w:p w14:paraId="4A01E92D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65B3638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1C0155A5" w14:textId="77777777" w:rsidTr="00F94697">
        <w:tc>
          <w:tcPr>
            <w:tcW w:w="805" w:type="dxa"/>
          </w:tcPr>
          <w:p w14:paraId="76DF8FBA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99CAAD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3C2EEABD" w14:textId="77777777" w:rsidTr="00F94697">
        <w:tc>
          <w:tcPr>
            <w:tcW w:w="805" w:type="dxa"/>
          </w:tcPr>
          <w:p w14:paraId="7A3F6C16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E227D54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7256AB75" w14:textId="77777777" w:rsidTr="00F94697">
        <w:tc>
          <w:tcPr>
            <w:tcW w:w="805" w:type="dxa"/>
          </w:tcPr>
          <w:p w14:paraId="6EF02BCD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ECD3AD5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6719F905" w14:textId="77777777" w:rsidTr="00F94697">
        <w:tc>
          <w:tcPr>
            <w:tcW w:w="805" w:type="dxa"/>
          </w:tcPr>
          <w:p w14:paraId="01FC9C8C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0E4FD8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599FDDAF" w14:textId="77777777" w:rsidTr="00F94697">
        <w:tc>
          <w:tcPr>
            <w:tcW w:w="805" w:type="dxa"/>
          </w:tcPr>
          <w:p w14:paraId="6A7326B5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A0CB30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4F0DCB81" w14:textId="77777777" w:rsidTr="00F94697">
        <w:tc>
          <w:tcPr>
            <w:tcW w:w="805" w:type="dxa"/>
          </w:tcPr>
          <w:p w14:paraId="650855F8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D6EB4E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71A8E12E" w14:textId="77777777" w:rsidTr="00F94697">
        <w:tc>
          <w:tcPr>
            <w:tcW w:w="805" w:type="dxa"/>
          </w:tcPr>
          <w:p w14:paraId="5F44E83B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18E0D80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4DEE006C" w14:textId="77777777" w:rsidTr="00F94697">
        <w:tc>
          <w:tcPr>
            <w:tcW w:w="805" w:type="dxa"/>
          </w:tcPr>
          <w:p w14:paraId="76D3A150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FE060CA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07F7C2F6" w14:textId="77777777" w:rsidTr="00F94697">
        <w:tc>
          <w:tcPr>
            <w:tcW w:w="805" w:type="dxa"/>
          </w:tcPr>
          <w:p w14:paraId="3E92FD4F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0CA3E1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5D584748" w14:textId="77777777" w:rsidTr="00F94697">
        <w:tc>
          <w:tcPr>
            <w:tcW w:w="805" w:type="dxa"/>
          </w:tcPr>
          <w:p w14:paraId="46FF1123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2414747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5BCD931D" w14:textId="77777777" w:rsidTr="00F94697">
        <w:tc>
          <w:tcPr>
            <w:tcW w:w="805" w:type="dxa"/>
          </w:tcPr>
          <w:p w14:paraId="1EB382DB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7AFBC09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312A3D49" w14:textId="77777777" w:rsidTr="00F94697">
        <w:tc>
          <w:tcPr>
            <w:tcW w:w="805" w:type="dxa"/>
          </w:tcPr>
          <w:p w14:paraId="7891A450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65976AB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A41CC" w14:paraId="525B9B38" w14:textId="77777777" w:rsidTr="00F94697">
        <w:tc>
          <w:tcPr>
            <w:tcW w:w="805" w:type="dxa"/>
          </w:tcPr>
          <w:p w14:paraId="3C7DF814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7A2F9F2" w14:textId="77777777" w:rsidR="00FA41CC" w:rsidRDefault="00FA41CC" w:rsidP="00FA41C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72604848" w14:textId="77777777" w:rsidTr="00395051">
        <w:tc>
          <w:tcPr>
            <w:tcW w:w="10790" w:type="dxa"/>
            <w:gridSpan w:val="2"/>
          </w:tcPr>
          <w:p w14:paraId="1F5E992C" w14:textId="77777777" w:rsidR="00395051" w:rsidRPr="00D9448C" w:rsidRDefault="009F7EB5">
            <w:pPr>
              <w:rPr>
                <w:b/>
              </w:rPr>
            </w:pPr>
            <w:r w:rsidRPr="00D9448C">
              <w:rPr>
                <w:b/>
              </w:rPr>
              <w:t xml:space="preserve">A </w:t>
            </w:r>
            <w:r w:rsidR="00F94697" w:rsidRPr="00D9448C">
              <w:rPr>
                <w:b/>
              </w:rPr>
              <w:t>Specialization</w:t>
            </w:r>
            <w:r w:rsidR="0031407B" w:rsidRPr="00D9448C">
              <w:rPr>
                <w:b/>
              </w:rPr>
              <w:t xml:space="preserve"> Option is required for the Natural Resources</w:t>
            </w:r>
            <w:r w:rsidR="00F94697" w:rsidRPr="00D9448C">
              <w:rPr>
                <w:b/>
              </w:rPr>
              <w:t xml:space="preserve"> major. (Minimum of </w:t>
            </w:r>
            <w:r w:rsidR="00362DC7">
              <w:rPr>
                <w:b/>
              </w:rPr>
              <w:t>37</w:t>
            </w:r>
            <w:r w:rsidR="00F94697" w:rsidRPr="00D9448C">
              <w:rPr>
                <w:b/>
              </w:rPr>
              <w:t xml:space="preserve"> credits with at least 20 of those being upp</w:t>
            </w:r>
            <w:r w:rsidR="006B0ED0" w:rsidRPr="00D9448C">
              <w:rPr>
                <w:b/>
              </w:rPr>
              <w:t>er division credits.) Required m</w:t>
            </w:r>
            <w:r w:rsidR="00F94697" w:rsidRPr="00D9448C">
              <w:rPr>
                <w:b/>
              </w:rPr>
              <w:t>inimum GPA for the specialization is 2.25.</w:t>
            </w:r>
            <w:r w:rsidR="007E1398" w:rsidRPr="00D9448C">
              <w:rPr>
                <w:b/>
              </w:rPr>
              <w:t xml:space="preserve"> This option is av</w:t>
            </w:r>
            <w:r w:rsidR="00F9010B" w:rsidRPr="00D9448C">
              <w:rPr>
                <w:b/>
              </w:rPr>
              <w:t>ailable on the Corvallis Campus</w:t>
            </w:r>
            <w:r w:rsidR="00726D11" w:rsidRPr="00D9448C">
              <w:rPr>
                <w:b/>
              </w:rPr>
              <w:t>.</w:t>
            </w:r>
          </w:p>
          <w:p w14:paraId="0B27010F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72C1D5F5" w14:textId="153116D0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EF6552">
        <w:rPr>
          <w:sz w:val="18"/>
          <w:szCs w:val="18"/>
        </w:rPr>
        <w:t>7.2023</w:t>
      </w:r>
      <w:r w:rsidR="00F9010B">
        <w:rPr>
          <w:sz w:val="18"/>
          <w:szCs w:val="18"/>
        </w:rPr>
        <w:t xml:space="preserve"> for Natural Resources curriculum version 3.0 effective summer </w:t>
      </w:r>
      <w:proofErr w:type="gramStart"/>
      <w:r w:rsidR="00F9010B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67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63C1C"/>
    <w:rsid w:val="0007739A"/>
    <w:rsid w:val="000B5B21"/>
    <w:rsid w:val="001153D2"/>
    <w:rsid w:val="001455EE"/>
    <w:rsid w:val="0016426E"/>
    <w:rsid w:val="001C023C"/>
    <w:rsid w:val="001C67BE"/>
    <w:rsid w:val="001D59A4"/>
    <w:rsid w:val="0020782F"/>
    <w:rsid w:val="002B12FB"/>
    <w:rsid w:val="0031407B"/>
    <w:rsid w:val="00344D23"/>
    <w:rsid w:val="00362DC7"/>
    <w:rsid w:val="00372F00"/>
    <w:rsid w:val="00395051"/>
    <w:rsid w:val="003A3E84"/>
    <w:rsid w:val="003B0DBB"/>
    <w:rsid w:val="003C73C2"/>
    <w:rsid w:val="005612D5"/>
    <w:rsid w:val="005934C7"/>
    <w:rsid w:val="00605FC5"/>
    <w:rsid w:val="00685BDC"/>
    <w:rsid w:val="006B0ED0"/>
    <w:rsid w:val="006C688E"/>
    <w:rsid w:val="00701CB8"/>
    <w:rsid w:val="00726D11"/>
    <w:rsid w:val="00730A43"/>
    <w:rsid w:val="007468F2"/>
    <w:rsid w:val="00753643"/>
    <w:rsid w:val="007B251E"/>
    <w:rsid w:val="007E1398"/>
    <w:rsid w:val="007E2355"/>
    <w:rsid w:val="00824312"/>
    <w:rsid w:val="008E3A96"/>
    <w:rsid w:val="008F00E5"/>
    <w:rsid w:val="00966180"/>
    <w:rsid w:val="009D6581"/>
    <w:rsid w:val="009F7EB5"/>
    <w:rsid w:val="00A163A9"/>
    <w:rsid w:val="00A44A56"/>
    <w:rsid w:val="00A80731"/>
    <w:rsid w:val="00AB00C3"/>
    <w:rsid w:val="00AB476B"/>
    <w:rsid w:val="00AD077E"/>
    <w:rsid w:val="00AD5900"/>
    <w:rsid w:val="00B15B29"/>
    <w:rsid w:val="00B26A00"/>
    <w:rsid w:val="00B33F72"/>
    <w:rsid w:val="00B425E7"/>
    <w:rsid w:val="00B85BAB"/>
    <w:rsid w:val="00C63121"/>
    <w:rsid w:val="00C76FA1"/>
    <w:rsid w:val="00CE0264"/>
    <w:rsid w:val="00D17183"/>
    <w:rsid w:val="00D26C5B"/>
    <w:rsid w:val="00D710DE"/>
    <w:rsid w:val="00D7675C"/>
    <w:rsid w:val="00D9448C"/>
    <w:rsid w:val="00DE3B3E"/>
    <w:rsid w:val="00E45EDA"/>
    <w:rsid w:val="00E765DC"/>
    <w:rsid w:val="00E85A04"/>
    <w:rsid w:val="00EA5971"/>
    <w:rsid w:val="00EB72DF"/>
    <w:rsid w:val="00EF51F1"/>
    <w:rsid w:val="00EF6552"/>
    <w:rsid w:val="00F1071D"/>
    <w:rsid w:val="00F44820"/>
    <w:rsid w:val="00F50416"/>
    <w:rsid w:val="00F675CF"/>
    <w:rsid w:val="00F9010B"/>
    <w:rsid w:val="00F94697"/>
    <w:rsid w:val="00FA41C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C918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2023-07-14T17:48:00Z</dcterms:created>
  <dcterms:modified xsi:type="dcterms:W3CDTF">2023-07-14T17:48:00Z</dcterms:modified>
</cp:coreProperties>
</file>