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78BF" w14:textId="77777777" w:rsidR="00460D79" w:rsidRPr="004E2DD6" w:rsidRDefault="00460D79">
      <w:pPr>
        <w:pStyle w:val="Default"/>
        <w:rPr>
          <w:rFonts w:asciiTheme="minorHAnsi" w:hAnsiTheme="minorHAnsi"/>
        </w:rPr>
      </w:pPr>
    </w:p>
    <w:p w14:paraId="62415DEF" w14:textId="32BE67A7" w:rsidR="00EB3037" w:rsidRPr="004E2DD6" w:rsidRDefault="00EA0E19" w:rsidP="00EB3037">
      <w:pPr>
        <w:spacing w:after="0" w:line="240" w:lineRule="auto"/>
        <w:jc w:val="center"/>
        <w:rPr>
          <w:rFonts w:eastAsia="Times New Roman" w:cs="Times New Roman"/>
          <w:b/>
          <w:sz w:val="24"/>
          <w:szCs w:val="24"/>
        </w:rPr>
      </w:pPr>
      <w:r>
        <w:rPr>
          <w:rFonts w:eastAsia="Times New Roman" w:cs="Times New Roman"/>
          <w:b/>
          <w:sz w:val="24"/>
          <w:szCs w:val="24"/>
        </w:rPr>
        <w:t>SUS</w:t>
      </w:r>
      <w:r w:rsidR="0062056A">
        <w:rPr>
          <w:rFonts w:eastAsia="Times New Roman" w:cs="Times New Roman"/>
          <w:b/>
          <w:sz w:val="24"/>
          <w:szCs w:val="24"/>
        </w:rPr>
        <w:t xml:space="preserve"> 325</w:t>
      </w:r>
    </w:p>
    <w:p w14:paraId="00BD7D42" w14:textId="1365BB14" w:rsidR="00EB3037" w:rsidRPr="004E2DD6" w:rsidRDefault="00EB3037" w:rsidP="00EB3037">
      <w:pPr>
        <w:spacing w:after="0" w:line="240" w:lineRule="auto"/>
        <w:ind w:left="1800" w:hanging="1800"/>
        <w:jc w:val="center"/>
        <w:rPr>
          <w:rFonts w:eastAsia="Times New Roman" w:cs="Times New Roman"/>
          <w:b/>
          <w:sz w:val="24"/>
          <w:szCs w:val="24"/>
        </w:rPr>
      </w:pPr>
      <w:r w:rsidRPr="004E2DD6">
        <w:rPr>
          <w:rFonts w:eastAsia="Times New Roman" w:cs="Times New Roman"/>
          <w:b/>
          <w:sz w:val="24"/>
          <w:szCs w:val="24"/>
        </w:rPr>
        <w:t>Agricultural and Environmental Predicaments</w:t>
      </w:r>
    </w:p>
    <w:p w14:paraId="0A03D15C" w14:textId="77777777" w:rsidR="00EB3037" w:rsidRPr="004E2DD6" w:rsidRDefault="00EB3037" w:rsidP="00EB3037">
      <w:pPr>
        <w:spacing w:after="0" w:line="240" w:lineRule="auto"/>
        <w:ind w:left="1800" w:hanging="1800"/>
        <w:jc w:val="center"/>
        <w:rPr>
          <w:rFonts w:eastAsia="Times New Roman" w:cs="Times New Roman"/>
          <w:b/>
          <w:sz w:val="24"/>
          <w:szCs w:val="24"/>
        </w:rPr>
      </w:pPr>
      <w:r w:rsidRPr="004E2DD6">
        <w:rPr>
          <w:rFonts w:eastAsia="Times New Roman" w:cs="Times New Roman"/>
          <w:b/>
          <w:sz w:val="24"/>
          <w:szCs w:val="24"/>
        </w:rPr>
        <w:t>Instructor: Deanna Lloyd</w:t>
      </w:r>
    </w:p>
    <w:p w14:paraId="10CB3497" w14:textId="77777777" w:rsidR="00E314FB" w:rsidRPr="004E2DD6" w:rsidRDefault="00E314FB">
      <w:pPr>
        <w:pStyle w:val="Default"/>
        <w:rPr>
          <w:rFonts w:asciiTheme="minorHAnsi" w:hAnsiTheme="minorHAnsi" w:cs="Times New Roman"/>
        </w:rPr>
      </w:pPr>
      <w:r w:rsidRPr="004E2DD6">
        <w:rPr>
          <w:rFonts w:asciiTheme="minorHAnsi" w:hAnsiTheme="minorHAnsi" w:cs="Times New Roman"/>
        </w:rPr>
        <w:t xml:space="preserve"> </w:t>
      </w:r>
    </w:p>
    <w:p w14:paraId="1F516F85" w14:textId="77777777" w:rsidR="00803FAF" w:rsidRPr="004E2DD6" w:rsidRDefault="00A01FB8" w:rsidP="00803FAF">
      <w:pPr>
        <w:spacing w:line="240" w:lineRule="auto"/>
        <w:contextualSpacing/>
        <w:rPr>
          <w:rFonts w:cs="Times New Roman"/>
          <w:sz w:val="24"/>
          <w:szCs w:val="24"/>
        </w:rPr>
      </w:pPr>
      <w:r w:rsidRPr="004E2DD6">
        <w:rPr>
          <w:rFonts w:cs="Times New Roman"/>
          <w:b/>
          <w:sz w:val="24"/>
          <w:szCs w:val="24"/>
        </w:rPr>
        <w:t>Course Credits</w:t>
      </w:r>
      <w:r w:rsidRPr="004E2DD6">
        <w:rPr>
          <w:rFonts w:cs="Times New Roman"/>
          <w:sz w:val="24"/>
          <w:szCs w:val="24"/>
        </w:rPr>
        <w:t>: 3</w:t>
      </w:r>
    </w:p>
    <w:p w14:paraId="5CB28BE7" w14:textId="03AC7978" w:rsidR="003860D9" w:rsidRPr="004E2DD6" w:rsidRDefault="00803FAF" w:rsidP="00803FAF">
      <w:pPr>
        <w:spacing w:line="240" w:lineRule="auto"/>
        <w:contextualSpacing/>
        <w:rPr>
          <w:rFonts w:cs="Times New Roman"/>
          <w:bCs/>
          <w:sz w:val="24"/>
          <w:szCs w:val="24"/>
        </w:rPr>
      </w:pPr>
      <w:r w:rsidRPr="004E2DD6">
        <w:rPr>
          <w:rFonts w:cs="Times New Roman"/>
          <w:b/>
          <w:bCs/>
          <w:sz w:val="24"/>
          <w:szCs w:val="24"/>
        </w:rPr>
        <w:t>Faculty:</w:t>
      </w:r>
      <w:r w:rsidR="001A5F4A" w:rsidRPr="004E2DD6">
        <w:rPr>
          <w:rFonts w:cs="Times New Roman"/>
          <w:bCs/>
          <w:sz w:val="24"/>
          <w:szCs w:val="24"/>
        </w:rPr>
        <w:t xml:space="preserve"> Deanna Lloyd</w:t>
      </w:r>
      <w:r w:rsidRPr="004E2DD6">
        <w:rPr>
          <w:rFonts w:cs="Times New Roman"/>
          <w:bCs/>
          <w:sz w:val="24"/>
          <w:szCs w:val="24"/>
        </w:rPr>
        <w:t xml:space="preserve">, </w:t>
      </w:r>
      <w:r w:rsidR="000E1D34">
        <w:rPr>
          <w:rFonts w:cs="Times New Roman"/>
          <w:bCs/>
          <w:sz w:val="24"/>
          <w:szCs w:val="24"/>
        </w:rPr>
        <w:t>Instructor,</w:t>
      </w:r>
      <w:r w:rsidRPr="004E2DD6">
        <w:rPr>
          <w:rFonts w:cs="Times New Roman"/>
          <w:bCs/>
          <w:sz w:val="24"/>
          <w:szCs w:val="24"/>
        </w:rPr>
        <w:t xml:space="preserve"> Dept</w:t>
      </w:r>
      <w:r w:rsidR="001A5F4A" w:rsidRPr="004E2DD6">
        <w:rPr>
          <w:rFonts w:cs="Times New Roman"/>
          <w:bCs/>
          <w:sz w:val="24"/>
          <w:szCs w:val="24"/>
        </w:rPr>
        <w:t>. of Crop and Soil Science, 3017</w:t>
      </w:r>
      <w:r w:rsidRPr="004E2DD6">
        <w:rPr>
          <w:rFonts w:cs="Times New Roman"/>
          <w:bCs/>
          <w:sz w:val="24"/>
          <w:szCs w:val="24"/>
        </w:rPr>
        <w:t xml:space="preserve"> Ag &amp; Life Sci. Bldg. </w:t>
      </w:r>
      <w:r w:rsidR="001A5F4A" w:rsidRPr="004E2DD6">
        <w:rPr>
          <w:rFonts w:cs="Times New Roman"/>
          <w:bCs/>
          <w:sz w:val="24"/>
          <w:szCs w:val="24"/>
        </w:rPr>
        <w:t xml:space="preserve">Email: </w:t>
      </w:r>
      <w:hyperlink r:id="rId8" w:history="1">
        <w:r w:rsidR="001A5F4A" w:rsidRPr="004E2DD6">
          <w:rPr>
            <w:rStyle w:val="Hyperlink"/>
            <w:rFonts w:cs="Times New Roman"/>
            <w:bCs/>
            <w:sz w:val="24"/>
            <w:szCs w:val="24"/>
          </w:rPr>
          <w:t>Deanna.Lloyd@oregonstate.edu</w:t>
        </w:r>
      </w:hyperlink>
      <w:r w:rsidRPr="004E2DD6">
        <w:rPr>
          <w:rFonts w:cs="Times New Roman"/>
          <w:bCs/>
          <w:sz w:val="24"/>
          <w:szCs w:val="24"/>
        </w:rPr>
        <w:t xml:space="preserve"> </w:t>
      </w:r>
    </w:p>
    <w:p w14:paraId="1B46BE4D" w14:textId="13D53467" w:rsidR="00803FAF" w:rsidRPr="004E2DD6" w:rsidRDefault="00803FAF" w:rsidP="00803FAF">
      <w:pPr>
        <w:spacing w:line="240" w:lineRule="auto"/>
        <w:contextualSpacing/>
        <w:rPr>
          <w:rFonts w:cs="Times New Roman"/>
          <w:bCs/>
          <w:sz w:val="24"/>
          <w:szCs w:val="24"/>
        </w:rPr>
      </w:pPr>
      <w:r w:rsidRPr="004E2DD6">
        <w:rPr>
          <w:rFonts w:cs="Times New Roman"/>
          <w:b/>
          <w:bCs/>
          <w:sz w:val="24"/>
          <w:szCs w:val="24"/>
        </w:rPr>
        <w:t>Office hours:</w:t>
      </w:r>
      <w:r w:rsidRPr="004E2DD6">
        <w:rPr>
          <w:rFonts w:cs="Times New Roman"/>
          <w:bCs/>
          <w:sz w:val="24"/>
          <w:szCs w:val="24"/>
        </w:rPr>
        <w:t xml:space="preserve"> </w:t>
      </w:r>
      <w:r w:rsidR="00D6317F">
        <w:rPr>
          <w:rFonts w:cs="Times New Roman"/>
          <w:bCs/>
          <w:sz w:val="24"/>
          <w:szCs w:val="24"/>
        </w:rPr>
        <w:t>T/Th</w:t>
      </w:r>
      <w:r w:rsidR="00EB3037" w:rsidRPr="004E2DD6">
        <w:rPr>
          <w:rFonts w:cs="Times New Roman"/>
          <w:bCs/>
          <w:sz w:val="24"/>
          <w:szCs w:val="24"/>
        </w:rPr>
        <w:t xml:space="preserve"> 1</w:t>
      </w:r>
      <w:r w:rsidR="00D6317F">
        <w:rPr>
          <w:rFonts w:cs="Times New Roman"/>
          <w:bCs/>
          <w:sz w:val="24"/>
          <w:szCs w:val="24"/>
        </w:rPr>
        <w:t>1:30 – 1</w:t>
      </w:r>
      <w:r w:rsidR="00EB3037" w:rsidRPr="004E2DD6">
        <w:rPr>
          <w:rFonts w:cs="Times New Roman"/>
          <w:bCs/>
          <w:sz w:val="24"/>
          <w:szCs w:val="24"/>
        </w:rPr>
        <w:t>pm and b</w:t>
      </w:r>
      <w:r w:rsidRPr="004E2DD6">
        <w:rPr>
          <w:rFonts w:cs="Times New Roman"/>
          <w:bCs/>
          <w:sz w:val="24"/>
          <w:szCs w:val="24"/>
        </w:rPr>
        <w:t>y appointment.</w:t>
      </w:r>
    </w:p>
    <w:p w14:paraId="59DF9C19" w14:textId="09B3F9F9" w:rsidR="00304718" w:rsidRPr="004E2DD6" w:rsidRDefault="00304718" w:rsidP="00803FAF">
      <w:pPr>
        <w:spacing w:line="240" w:lineRule="auto"/>
        <w:contextualSpacing/>
        <w:rPr>
          <w:rFonts w:cs="Times New Roman"/>
          <w:sz w:val="24"/>
          <w:szCs w:val="24"/>
        </w:rPr>
      </w:pPr>
      <w:r w:rsidRPr="004E2DD6">
        <w:rPr>
          <w:rFonts w:cs="Times New Roman"/>
          <w:b/>
          <w:sz w:val="24"/>
          <w:szCs w:val="24"/>
        </w:rPr>
        <w:t>Course Location:</w:t>
      </w:r>
      <w:r w:rsidRPr="004E2DD6">
        <w:rPr>
          <w:rFonts w:cs="Times New Roman"/>
          <w:sz w:val="24"/>
          <w:szCs w:val="24"/>
        </w:rPr>
        <w:t xml:space="preserve"> ALS 3005, Corvallis campus</w:t>
      </w:r>
    </w:p>
    <w:p w14:paraId="7274563A" w14:textId="08EB4865" w:rsidR="00EA7DAC" w:rsidRPr="004E2DD6" w:rsidRDefault="00304718" w:rsidP="00803FAF">
      <w:pPr>
        <w:spacing w:line="240" w:lineRule="auto"/>
        <w:contextualSpacing/>
        <w:rPr>
          <w:rFonts w:cs="Times New Roman"/>
          <w:sz w:val="24"/>
          <w:szCs w:val="24"/>
        </w:rPr>
      </w:pPr>
      <w:r w:rsidRPr="004E2DD6">
        <w:rPr>
          <w:rFonts w:cs="Times New Roman"/>
          <w:b/>
          <w:sz w:val="24"/>
          <w:szCs w:val="24"/>
        </w:rPr>
        <w:t xml:space="preserve">Course </w:t>
      </w:r>
      <w:r w:rsidR="00167F85" w:rsidRPr="004E2DD6">
        <w:rPr>
          <w:rFonts w:cs="Times New Roman"/>
          <w:b/>
          <w:sz w:val="24"/>
          <w:szCs w:val="24"/>
        </w:rPr>
        <w:t xml:space="preserve">Meeting </w:t>
      </w:r>
      <w:r w:rsidR="00206B85" w:rsidRPr="004E2DD6">
        <w:rPr>
          <w:rFonts w:cs="Times New Roman"/>
          <w:b/>
          <w:sz w:val="24"/>
          <w:szCs w:val="24"/>
        </w:rPr>
        <w:t>Days/</w:t>
      </w:r>
      <w:r w:rsidR="00167F85" w:rsidRPr="004E2DD6">
        <w:rPr>
          <w:rFonts w:cs="Times New Roman"/>
          <w:b/>
          <w:sz w:val="24"/>
          <w:szCs w:val="24"/>
        </w:rPr>
        <w:t>Times:</w:t>
      </w:r>
      <w:r w:rsidR="00167F85" w:rsidRPr="004E2DD6">
        <w:rPr>
          <w:rFonts w:cs="Times New Roman"/>
          <w:sz w:val="24"/>
          <w:szCs w:val="24"/>
        </w:rPr>
        <w:t xml:space="preserve"> </w:t>
      </w:r>
      <w:r w:rsidR="000E1D34">
        <w:rPr>
          <w:rFonts w:cs="Times New Roman"/>
          <w:sz w:val="24"/>
          <w:szCs w:val="24"/>
        </w:rPr>
        <w:t>T/Th 10:00-11</w:t>
      </w:r>
      <w:r w:rsidR="00EA7DAC" w:rsidRPr="004E2DD6">
        <w:rPr>
          <w:rFonts w:cs="Times New Roman"/>
          <w:sz w:val="24"/>
          <w:szCs w:val="24"/>
        </w:rPr>
        <w:t>:20</w:t>
      </w:r>
    </w:p>
    <w:p w14:paraId="741CE587" w14:textId="1FA955A8" w:rsidR="00304718" w:rsidRDefault="001C29B6" w:rsidP="00EA7DAC">
      <w:pPr>
        <w:spacing w:line="240" w:lineRule="auto"/>
        <w:contextualSpacing/>
        <w:rPr>
          <w:rFonts w:cs="Times New Roman"/>
          <w:sz w:val="24"/>
          <w:szCs w:val="24"/>
        </w:rPr>
      </w:pPr>
      <w:r w:rsidRPr="004E2DD6">
        <w:rPr>
          <w:rFonts w:eastAsia="Times New Roman" w:cs="Times New Roman"/>
          <w:b/>
          <w:sz w:val="24"/>
          <w:szCs w:val="24"/>
        </w:rPr>
        <w:t>Prerequisites:</w:t>
      </w:r>
      <w:r w:rsidRPr="004E2DD6">
        <w:rPr>
          <w:rFonts w:eastAsia="Times New Roman" w:cs="Times New Roman"/>
          <w:sz w:val="24"/>
          <w:szCs w:val="24"/>
        </w:rPr>
        <w:t xml:space="preserve"> None </w:t>
      </w:r>
    </w:p>
    <w:p w14:paraId="6C26C1BD" w14:textId="77777777" w:rsidR="001C29B6" w:rsidRPr="004E2DD6" w:rsidRDefault="001C29B6" w:rsidP="00EA7DAC">
      <w:pPr>
        <w:spacing w:line="240" w:lineRule="auto"/>
        <w:contextualSpacing/>
        <w:rPr>
          <w:rFonts w:cs="Times New Roman"/>
          <w:sz w:val="24"/>
          <w:szCs w:val="24"/>
        </w:rPr>
      </w:pPr>
    </w:p>
    <w:p w14:paraId="139E72FE" w14:textId="73129927" w:rsidR="00EA7DAC" w:rsidRPr="004E2DD6" w:rsidRDefault="00F36C91" w:rsidP="00EA7DAC">
      <w:pPr>
        <w:spacing w:line="240" w:lineRule="auto"/>
        <w:contextualSpacing/>
        <w:rPr>
          <w:rFonts w:eastAsia="Times New Roman" w:cs="Times New Roman"/>
          <w:sz w:val="24"/>
          <w:szCs w:val="24"/>
        </w:rPr>
      </w:pPr>
      <w:r w:rsidRPr="004E2DD6">
        <w:rPr>
          <w:rFonts w:cs="Times New Roman"/>
          <w:b/>
          <w:sz w:val="24"/>
          <w:szCs w:val="24"/>
        </w:rPr>
        <w:t xml:space="preserve">Brief </w:t>
      </w:r>
      <w:r w:rsidR="00EA7DAC" w:rsidRPr="004E2DD6">
        <w:rPr>
          <w:rFonts w:cs="Times New Roman"/>
          <w:b/>
          <w:sz w:val="24"/>
          <w:szCs w:val="24"/>
        </w:rPr>
        <w:t>Course Description:</w:t>
      </w:r>
      <w:r w:rsidR="00EA7DAC" w:rsidRPr="004E2DD6">
        <w:rPr>
          <w:rFonts w:cs="Times New Roman"/>
          <w:sz w:val="24"/>
          <w:szCs w:val="24"/>
        </w:rPr>
        <w:t xml:space="preserve"> </w:t>
      </w:r>
      <w:r w:rsidR="00754479" w:rsidRPr="004E2DD6">
        <w:rPr>
          <w:rFonts w:cs="Times New Roman"/>
          <w:sz w:val="24"/>
          <w:szCs w:val="24"/>
        </w:rPr>
        <w:t>A</w:t>
      </w:r>
      <w:r w:rsidR="006C68ED" w:rsidRPr="004E2DD6">
        <w:rPr>
          <w:rFonts w:cs="Times New Roman"/>
          <w:sz w:val="24"/>
          <w:szCs w:val="24"/>
        </w:rPr>
        <w:t xml:space="preserve">nalyze </w:t>
      </w:r>
      <w:r w:rsidR="00304718" w:rsidRPr="004E2DD6">
        <w:rPr>
          <w:rFonts w:eastAsia="Times New Roman" w:cs="Times New Roman"/>
          <w:sz w:val="24"/>
          <w:szCs w:val="24"/>
        </w:rPr>
        <w:t>controversial agricul</w:t>
      </w:r>
      <w:r w:rsidR="006C68ED" w:rsidRPr="004E2DD6">
        <w:rPr>
          <w:rFonts w:eastAsia="Times New Roman" w:cs="Times New Roman"/>
          <w:sz w:val="24"/>
          <w:szCs w:val="24"/>
        </w:rPr>
        <w:t>tural and environmental issues, synthesize information from diverse sources, and apply scientific knowledge to recommend specific courses of action to solve real world problems.</w:t>
      </w:r>
      <w:r w:rsidR="00754479" w:rsidRPr="004E2DD6">
        <w:rPr>
          <w:rFonts w:eastAsia="Times New Roman" w:cs="Times New Roman"/>
          <w:sz w:val="24"/>
          <w:szCs w:val="24"/>
        </w:rPr>
        <w:t xml:space="preserve"> </w:t>
      </w:r>
      <w:r w:rsidR="006C68ED" w:rsidRPr="004E2DD6">
        <w:rPr>
          <w:rFonts w:eastAsia="Times New Roman" w:cs="Times New Roman"/>
          <w:sz w:val="24"/>
          <w:szCs w:val="24"/>
        </w:rPr>
        <w:t xml:space="preserve">Develop oral and written communication skills through individual and </w:t>
      </w:r>
      <w:r w:rsidR="00CB665A" w:rsidRPr="004E2DD6">
        <w:rPr>
          <w:rFonts w:eastAsia="Times New Roman" w:cs="Times New Roman"/>
          <w:sz w:val="24"/>
          <w:szCs w:val="24"/>
        </w:rPr>
        <w:t xml:space="preserve">group work. </w:t>
      </w:r>
      <w:r w:rsidR="00304718" w:rsidRPr="004E2DD6">
        <w:rPr>
          <w:rFonts w:eastAsia="Times New Roman" w:cs="Times New Roman"/>
          <w:sz w:val="24"/>
          <w:szCs w:val="24"/>
        </w:rPr>
        <w:t>Writing-intensive class</w:t>
      </w:r>
      <w:r w:rsidR="00CB665A" w:rsidRPr="004E2DD6">
        <w:rPr>
          <w:rFonts w:eastAsia="Times New Roman" w:cs="Times New Roman"/>
          <w:sz w:val="24"/>
          <w:szCs w:val="24"/>
        </w:rPr>
        <w:t xml:space="preserve"> (WIC)</w:t>
      </w:r>
      <w:r w:rsidR="00304718" w:rsidRPr="004E2DD6">
        <w:rPr>
          <w:rFonts w:eastAsia="Times New Roman" w:cs="Times New Roman"/>
          <w:sz w:val="24"/>
          <w:szCs w:val="24"/>
        </w:rPr>
        <w:t>.</w:t>
      </w:r>
    </w:p>
    <w:p w14:paraId="49700E9E" w14:textId="4AE392D3" w:rsidR="00206B85" w:rsidRPr="004E2DD6" w:rsidRDefault="006D56ED" w:rsidP="00206B85">
      <w:pPr>
        <w:pStyle w:val="NormalWeb"/>
        <w:spacing w:after="0"/>
        <w:contextualSpacing/>
        <w:rPr>
          <w:rFonts w:asciiTheme="minorHAnsi" w:hAnsiTheme="minorHAnsi"/>
        </w:rPr>
      </w:pPr>
      <w:r w:rsidRPr="004E2DD6">
        <w:rPr>
          <w:rFonts w:asciiTheme="minorHAnsi" w:hAnsiTheme="minorHAnsi"/>
          <w:b/>
        </w:rPr>
        <w:t>Baccalaureate Core requirement:</w:t>
      </w:r>
      <w:r w:rsidRPr="004E2DD6">
        <w:rPr>
          <w:rFonts w:asciiTheme="minorHAnsi" w:hAnsiTheme="minorHAnsi"/>
        </w:rPr>
        <w:t xml:space="preserve"> </w:t>
      </w:r>
      <w:r w:rsidR="00D70780" w:rsidRPr="004E2DD6">
        <w:rPr>
          <w:rFonts w:asciiTheme="minorHAnsi" w:hAnsiTheme="minorHAnsi"/>
        </w:rPr>
        <w:t>This course fulfills the Baccalau</w:t>
      </w:r>
      <w:r w:rsidR="00A35BBE" w:rsidRPr="004E2DD6">
        <w:rPr>
          <w:rFonts w:asciiTheme="minorHAnsi" w:hAnsiTheme="minorHAnsi"/>
        </w:rPr>
        <w:t>reate Core requirement for the Writing-Intensive</w:t>
      </w:r>
      <w:r w:rsidR="00D70780" w:rsidRPr="004E2DD6">
        <w:rPr>
          <w:rFonts w:asciiTheme="minorHAnsi" w:hAnsiTheme="minorHAnsi"/>
        </w:rPr>
        <w:t xml:space="preserve"> </w:t>
      </w:r>
      <w:r w:rsidRPr="004E2DD6">
        <w:rPr>
          <w:rFonts w:asciiTheme="minorHAnsi" w:hAnsiTheme="minorHAnsi"/>
        </w:rPr>
        <w:t xml:space="preserve">(WIC) </w:t>
      </w:r>
      <w:r w:rsidR="00D70780" w:rsidRPr="004E2DD6">
        <w:rPr>
          <w:rFonts w:asciiTheme="minorHAnsi" w:hAnsiTheme="minorHAnsi"/>
        </w:rPr>
        <w:t>category</w:t>
      </w:r>
      <w:r w:rsidR="00B41F0D" w:rsidRPr="004E2DD6">
        <w:rPr>
          <w:rFonts w:asciiTheme="minorHAnsi" w:hAnsiTheme="minorHAnsi"/>
        </w:rPr>
        <w:t xml:space="preserve">. </w:t>
      </w:r>
      <w:r w:rsidR="00334C27" w:rsidRPr="004E2DD6">
        <w:rPr>
          <w:rFonts w:asciiTheme="minorHAnsi" w:hAnsiTheme="minorHAnsi"/>
        </w:rPr>
        <w:t xml:space="preserve">It does so by requiring students </w:t>
      </w:r>
      <w:r w:rsidR="008421A7" w:rsidRPr="004E2DD6">
        <w:rPr>
          <w:rFonts w:asciiTheme="minorHAnsi" w:hAnsiTheme="minorHAnsi"/>
        </w:rPr>
        <w:t xml:space="preserve">to </w:t>
      </w:r>
      <w:r w:rsidR="00334C27" w:rsidRPr="004E2DD6">
        <w:rPr>
          <w:rFonts w:asciiTheme="minorHAnsi" w:hAnsiTheme="minorHAnsi"/>
        </w:rPr>
        <w:t xml:space="preserve">participate in with both informal and formal writing activities that explore agricultural and environmental issues and address the following learning outcomes: </w:t>
      </w:r>
    </w:p>
    <w:p w14:paraId="6AEDAC25" w14:textId="77777777" w:rsidR="00206B85" w:rsidRPr="004E2DD6" w:rsidRDefault="00206B85" w:rsidP="00206B85">
      <w:pPr>
        <w:pStyle w:val="NormalWeb"/>
        <w:numPr>
          <w:ilvl w:val="0"/>
          <w:numId w:val="5"/>
        </w:numPr>
        <w:spacing w:after="0"/>
        <w:contextualSpacing/>
        <w:rPr>
          <w:rFonts w:asciiTheme="minorHAnsi" w:hAnsiTheme="minorHAnsi"/>
        </w:rPr>
      </w:pPr>
      <w:r w:rsidRPr="004E2DD6">
        <w:rPr>
          <w:rFonts w:asciiTheme="minorHAnsi" w:hAnsiTheme="minorHAnsi"/>
        </w:rPr>
        <w:t xml:space="preserve">Develop and articulate content knowledge and critical thinking in the discipline through frequent practice of informal and formal writing.  </w:t>
      </w:r>
    </w:p>
    <w:p w14:paraId="3AF20519" w14:textId="77777777" w:rsidR="00206B85" w:rsidRPr="004E2DD6" w:rsidRDefault="00206B85" w:rsidP="00206B85">
      <w:pPr>
        <w:pStyle w:val="NormalWeb"/>
        <w:numPr>
          <w:ilvl w:val="0"/>
          <w:numId w:val="5"/>
        </w:numPr>
        <w:spacing w:after="0"/>
        <w:contextualSpacing/>
        <w:rPr>
          <w:rFonts w:asciiTheme="minorHAnsi" w:hAnsiTheme="minorHAnsi"/>
        </w:rPr>
      </w:pPr>
      <w:r w:rsidRPr="004E2DD6">
        <w:rPr>
          <w:rFonts w:asciiTheme="minorHAnsi" w:hAnsiTheme="minorHAnsi"/>
        </w:rPr>
        <w:t>Demonstrate knowledge/understanding of audience expectations, genres, and conventions appropriate to communicating in the discipline</w:t>
      </w:r>
    </w:p>
    <w:p w14:paraId="0B4F820E" w14:textId="525A2710" w:rsidR="00460D79" w:rsidRPr="004E2DD6" w:rsidRDefault="00206B85" w:rsidP="006D56ED">
      <w:pPr>
        <w:pStyle w:val="Default"/>
        <w:widowControl/>
        <w:numPr>
          <w:ilvl w:val="0"/>
          <w:numId w:val="5"/>
        </w:numPr>
        <w:adjustRightInd/>
        <w:contextualSpacing/>
        <w:rPr>
          <w:rFonts w:asciiTheme="minorHAnsi" w:hAnsiTheme="minorHAnsi" w:cs="Times New Roman"/>
        </w:rPr>
      </w:pPr>
      <w:r w:rsidRPr="004E2DD6">
        <w:rPr>
          <w:rFonts w:asciiTheme="minorHAnsi" w:hAnsiTheme="minorHAnsi" w:cs="Times New Roman"/>
        </w:rPr>
        <w:t>Demonstrate the ability to compose a document of at least 2000 words through multiple aspects of writing, including brainstorming, drafting, using sources appropriately, and revising comprehensively after receiving feedback on a draft.</w:t>
      </w:r>
      <w:r w:rsidRPr="004E2DD6">
        <w:rPr>
          <w:rFonts w:asciiTheme="minorHAnsi" w:hAnsiTheme="minorHAnsi" w:cs="Times New Roman"/>
          <w:b/>
        </w:rPr>
        <w:t xml:space="preserve"> </w:t>
      </w:r>
    </w:p>
    <w:p w14:paraId="679964A8" w14:textId="4E40FB0A" w:rsidR="006D56ED" w:rsidRPr="004E2DD6" w:rsidRDefault="00F56BFC" w:rsidP="008421A7">
      <w:pPr>
        <w:pStyle w:val="Default"/>
        <w:widowControl/>
        <w:adjustRightInd/>
        <w:contextualSpacing/>
        <w:rPr>
          <w:rFonts w:asciiTheme="minorHAnsi" w:hAnsiTheme="minorHAnsi" w:cs="Verdana"/>
        </w:rPr>
      </w:pPr>
      <w:r>
        <w:rPr>
          <w:rFonts w:asciiTheme="minorHAnsi" w:hAnsiTheme="minorHAnsi" w:cs="Verdana"/>
        </w:rPr>
        <w:br/>
      </w:r>
      <w:r w:rsidR="008421A7" w:rsidRPr="004E2DD6">
        <w:rPr>
          <w:rFonts w:asciiTheme="minorHAnsi" w:hAnsiTheme="minorHAnsi" w:cs="Verdana"/>
        </w:rPr>
        <w:t xml:space="preserve">More details about how </w:t>
      </w:r>
      <w:r>
        <w:rPr>
          <w:rFonts w:asciiTheme="minorHAnsi" w:hAnsiTheme="minorHAnsi" w:cs="Verdana"/>
        </w:rPr>
        <w:t xml:space="preserve">the course </w:t>
      </w:r>
      <w:r w:rsidR="008421A7" w:rsidRPr="004E2DD6">
        <w:rPr>
          <w:rFonts w:asciiTheme="minorHAnsi" w:hAnsiTheme="minorHAnsi" w:cs="Verdana"/>
        </w:rPr>
        <w:t>assess</w:t>
      </w:r>
      <w:r>
        <w:rPr>
          <w:rFonts w:asciiTheme="minorHAnsi" w:hAnsiTheme="minorHAnsi" w:cs="Verdana"/>
        </w:rPr>
        <w:t>es WIC</w:t>
      </w:r>
      <w:r w:rsidR="008421A7" w:rsidRPr="004E2DD6">
        <w:rPr>
          <w:rFonts w:asciiTheme="minorHAnsi" w:hAnsiTheme="minorHAnsi" w:cs="Verdana"/>
        </w:rPr>
        <w:t xml:space="preserve"> outcomes</w:t>
      </w:r>
      <w:r>
        <w:rPr>
          <w:rFonts w:asciiTheme="minorHAnsi" w:hAnsiTheme="minorHAnsi" w:cs="Verdana"/>
        </w:rPr>
        <w:t xml:space="preserve"> are</w:t>
      </w:r>
      <w:r w:rsidR="008421A7" w:rsidRPr="004E2DD6">
        <w:rPr>
          <w:rFonts w:asciiTheme="minorHAnsi" w:hAnsiTheme="minorHAnsi" w:cs="Verdana"/>
        </w:rPr>
        <w:t xml:space="preserve"> included </w:t>
      </w:r>
      <w:r>
        <w:rPr>
          <w:rFonts w:asciiTheme="minorHAnsi" w:hAnsiTheme="minorHAnsi" w:cs="Verdana"/>
        </w:rPr>
        <w:t>in table on pages 4 – 5.</w:t>
      </w:r>
    </w:p>
    <w:p w14:paraId="17847934" w14:textId="77777777" w:rsidR="008421A7" w:rsidRPr="004E2DD6" w:rsidRDefault="008421A7" w:rsidP="006D56ED">
      <w:pPr>
        <w:pStyle w:val="Default"/>
        <w:widowControl/>
        <w:adjustRightInd/>
        <w:ind w:left="360"/>
        <w:contextualSpacing/>
        <w:rPr>
          <w:rFonts w:asciiTheme="minorHAnsi" w:hAnsiTheme="minorHAnsi" w:cs="Verdana"/>
        </w:rPr>
      </w:pPr>
    </w:p>
    <w:p w14:paraId="4BA7E584" w14:textId="77777777" w:rsidR="006D56ED" w:rsidRPr="004E2DD6" w:rsidRDefault="00E314FB" w:rsidP="006D56ED">
      <w:pPr>
        <w:pStyle w:val="Default"/>
        <w:contextualSpacing/>
        <w:rPr>
          <w:rFonts w:asciiTheme="minorHAnsi" w:hAnsiTheme="minorHAnsi" w:cs="Times New Roman"/>
          <w:b/>
        </w:rPr>
      </w:pPr>
      <w:r w:rsidRPr="004E2DD6">
        <w:rPr>
          <w:rFonts w:asciiTheme="minorHAnsi" w:hAnsiTheme="minorHAnsi" w:cs="Times New Roman"/>
          <w:b/>
        </w:rPr>
        <w:t>Student Learning Outcomes:</w:t>
      </w:r>
    </w:p>
    <w:p w14:paraId="62A41857" w14:textId="13CD1E06" w:rsidR="00A614BC" w:rsidRPr="00042D1B" w:rsidRDefault="00A614BC" w:rsidP="00A614BC">
      <w:pPr>
        <w:numPr>
          <w:ilvl w:val="0"/>
          <w:numId w:val="8"/>
        </w:numPr>
        <w:spacing w:after="0" w:line="240" w:lineRule="auto"/>
        <w:rPr>
          <w:rFonts w:cs="Times New Roman"/>
          <w:sz w:val="24"/>
          <w:szCs w:val="24"/>
        </w:rPr>
      </w:pPr>
      <w:r w:rsidRPr="00042D1B">
        <w:rPr>
          <w:rFonts w:cs="Times New Roman"/>
          <w:sz w:val="24"/>
          <w:szCs w:val="24"/>
        </w:rPr>
        <w:t xml:space="preserve">Gather, organize, and synthesize information from more than one viewpoint on a controversial agricultural </w:t>
      </w:r>
      <w:r>
        <w:rPr>
          <w:rFonts w:cs="Times New Roman"/>
          <w:sz w:val="24"/>
          <w:szCs w:val="24"/>
        </w:rPr>
        <w:t>and/or environmental</w:t>
      </w:r>
      <w:r w:rsidRPr="00042D1B">
        <w:rPr>
          <w:rFonts w:cs="Times New Roman"/>
          <w:sz w:val="24"/>
          <w:szCs w:val="24"/>
        </w:rPr>
        <w:t xml:space="preserve"> problem.</w:t>
      </w:r>
    </w:p>
    <w:p w14:paraId="4C46A1E3" w14:textId="77777777" w:rsidR="00A614BC" w:rsidRPr="00042D1B" w:rsidRDefault="00A614BC" w:rsidP="00A614BC">
      <w:pPr>
        <w:pStyle w:val="Default"/>
        <w:numPr>
          <w:ilvl w:val="0"/>
          <w:numId w:val="8"/>
        </w:numPr>
        <w:contextualSpacing/>
        <w:rPr>
          <w:rFonts w:asciiTheme="minorHAnsi" w:hAnsiTheme="minorHAnsi" w:cs="Times New Roman"/>
        </w:rPr>
      </w:pPr>
      <w:r w:rsidRPr="00042D1B">
        <w:rPr>
          <w:rFonts w:asciiTheme="minorHAnsi" w:hAnsiTheme="minorHAnsi"/>
        </w:rPr>
        <w:t>Analyze the ripple effects of production and/or purchasing decisions on other people, the environment, and food policy</w:t>
      </w:r>
      <w:r w:rsidRPr="00042D1B">
        <w:rPr>
          <w:rFonts w:asciiTheme="minorHAnsi" w:hAnsiTheme="minorHAnsi" w:cs="Times New Roman"/>
        </w:rPr>
        <w:t xml:space="preserve"> </w:t>
      </w:r>
    </w:p>
    <w:p w14:paraId="4CBD6AF7" w14:textId="50BA24CE" w:rsidR="00A614BC" w:rsidRPr="00042D1B" w:rsidRDefault="00A614BC" w:rsidP="00A614BC">
      <w:pPr>
        <w:pStyle w:val="Default"/>
        <w:numPr>
          <w:ilvl w:val="0"/>
          <w:numId w:val="8"/>
        </w:numPr>
        <w:contextualSpacing/>
        <w:rPr>
          <w:rFonts w:asciiTheme="minorHAnsi" w:hAnsiTheme="minorHAnsi" w:cs="Times New Roman"/>
        </w:rPr>
      </w:pPr>
      <w:r w:rsidRPr="00042D1B">
        <w:rPr>
          <w:rFonts w:asciiTheme="minorHAnsi" w:hAnsiTheme="minorHAnsi" w:cs="Times New Roman"/>
        </w:rPr>
        <w:t xml:space="preserve">Interpret and apply knowledge learned in previous classes to solve real-world </w:t>
      </w:r>
      <w:r>
        <w:rPr>
          <w:rFonts w:asciiTheme="minorHAnsi" w:hAnsiTheme="minorHAnsi" w:cs="Times New Roman"/>
        </w:rPr>
        <w:t xml:space="preserve">agricultural and/or environmental </w:t>
      </w:r>
      <w:r w:rsidRPr="00042D1B">
        <w:rPr>
          <w:rFonts w:asciiTheme="minorHAnsi" w:hAnsiTheme="minorHAnsi" w:cs="Times New Roman"/>
        </w:rPr>
        <w:t>problems.</w:t>
      </w:r>
    </w:p>
    <w:p w14:paraId="19BD55FB" w14:textId="25547504" w:rsidR="00A614BC" w:rsidRPr="00042D1B" w:rsidRDefault="00A614BC" w:rsidP="00A614BC">
      <w:pPr>
        <w:numPr>
          <w:ilvl w:val="0"/>
          <w:numId w:val="8"/>
        </w:numPr>
        <w:spacing w:after="0" w:line="240" w:lineRule="auto"/>
        <w:rPr>
          <w:rFonts w:cs="Times New Roman"/>
          <w:sz w:val="24"/>
          <w:szCs w:val="24"/>
        </w:rPr>
      </w:pPr>
      <w:r>
        <w:rPr>
          <w:rFonts w:cs="Times New Roman"/>
          <w:sz w:val="24"/>
          <w:szCs w:val="24"/>
        </w:rPr>
        <w:t xml:space="preserve">Evaluate </w:t>
      </w:r>
      <w:r w:rsidRPr="00042D1B">
        <w:rPr>
          <w:rFonts w:cs="Times New Roman"/>
          <w:sz w:val="24"/>
          <w:szCs w:val="24"/>
        </w:rPr>
        <w:t xml:space="preserve">evidence for and against a specific course of action. </w:t>
      </w:r>
    </w:p>
    <w:p w14:paraId="24E841EF" w14:textId="2E26CA49" w:rsidR="006A6A4F" w:rsidRDefault="00A614BC" w:rsidP="00A01FB8">
      <w:pPr>
        <w:numPr>
          <w:ilvl w:val="0"/>
          <w:numId w:val="8"/>
        </w:numPr>
        <w:spacing w:after="0" w:line="240" w:lineRule="auto"/>
        <w:rPr>
          <w:rFonts w:cs="Times New Roman"/>
          <w:sz w:val="24"/>
          <w:szCs w:val="24"/>
        </w:rPr>
      </w:pPr>
      <w:r w:rsidRPr="00042D1B">
        <w:rPr>
          <w:rFonts w:cs="Times New Roman"/>
          <w:sz w:val="24"/>
          <w:szCs w:val="24"/>
        </w:rPr>
        <w:t xml:space="preserve">Demonstrate critical thinking skills through clear, concise written documents and persuasive oral presentations. </w:t>
      </w:r>
      <w:r w:rsidR="00EB3037" w:rsidRPr="00A614BC">
        <w:rPr>
          <w:rFonts w:cs="Times New Roman"/>
          <w:b/>
          <w:bCs/>
          <w:sz w:val="24"/>
          <w:szCs w:val="24"/>
          <w:u w:val="single"/>
        </w:rPr>
        <w:br/>
      </w:r>
    </w:p>
    <w:p w14:paraId="212B2BE9" w14:textId="77777777" w:rsidR="006A6A4F" w:rsidRPr="006A6A4F" w:rsidRDefault="006A6A4F" w:rsidP="006A6A4F">
      <w:pPr>
        <w:spacing w:after="0" w:line="240" w:lineRule="auto"/>
        <w:ind w:left="360"/>
        <w:rPr>
          <w:rFonts w:cs="Times New Roman"/>
          <w:sz w:val="24"/>
          <w:szCs w:val="24"/>
        </w:rPr>
      </w:pPr>
    </w:p>
    <w:p w14:paraId="6BBDA8CE" w14:textId="5AADDA74" w:rsidR="006D56ED" w:rsidRPr="004E2DD6" w:rsidRDefault="00F36C91" w:rsidP="00A01FB8">
      <w:pPr>
        <w:pStyle w:val="Default"/>
        <w:contextualSpacing/>
        <w:rPr>
          <w:rFonts w:asciiTheme="minorHAnsi" w:hAnsiTheme="minorHAnsi" w:cs="Times New Roman"/>
          <w:b/>
          <w:iCs/>
        </w:rPr>
      </w:pPr>
      <w:r w:rsidRPr="004E2DD6">
        <w:rPr>
          <w:rFonts w:asciiTheme="minorHAnsi" w:hAnsiTheme="minorHAnsi" w:cs="Times New Roman"/>
          <w:b/>
          <w:iCs/>
        </w:rPr>
        <w:lastRenderedPageBreak/>
        <w:t>Expectations of Students:</w:t>
      </w:r>
    </w:p>
    <w:p w14:paraId="5D16D53A" w14:textId="77777777" w:rsidR="006A6A4F" w:rsidRPr="00042D1B" w:rsidRDefault="006A6A4F" w:rsidP="006A6A4F">
      <w:pPr>
        <w:pStyle w:val="Default"/>
        <w:contextualSpacing/>
        <w:rPr>
          <w:rFonts w:asciiTheme="minorHAnsi" w:hAnsiTheme="minorHAnsi" w:cs="Times New Roman"/>
          <w:iCs/>
        </w:rPr>
      </w:pPr>
      <w:r w:rsidRPr="00042D1B">
        <w:rPr>
          <w:rFonts w:asciiTheme="minorHAnsi" w:hAnsiTheme="minorHAnsi" w:cs="Times New Roman"/>
          <w:iCs/>
        </w:rPr>
        <w:t xml:space="preserve">Every day, each of us makes decisions that influence the world around us. With each food purchase we make, we affect environmental issues, agricultural policy and social justice issues.  When we begin to realize how interconnected the world is, we can begin to realize our impact on it and the power we have to affect it.  </w:t>
      </w:r>
    </w:p>
    <w:p w14:paraId="4FFF0A2E" w14:textId="77777777" w:rsidR="006A6A4F" w:rsidRPr="00042D1B" w:rsidRDefault="006A6A4F" w:rsidP="006A6A4F">
      <w:pPr>
        <w:pStyle w:val="Default"/>
        <w:contextualSpacing/>
        <w:rPr>
          <w:rFonts w:asciiTheme="minorHAnsi" w:hAnsiTheme="minorHAnsi" w:cs="Times New Roman"/>
          <w:iCs/>
        </w:rPr>
      </w:pPr>
    </w:p>
    <w:p w14:paraId="06366713" w14:textId="64185BC9" w:rsidR="006A6A4F" w:rsidRPr="00042D1B" w:rsidRDefault="006A6A4F" w:rsidP="006A6A4F">
      <w:pPr>
        <w:pStyle w:val="Default"/>
        <w:contextualSpacing/>
        <w:rPr>
          <w:rFonts w:asciiTheme="minorHAnsi" w:hAnsiTheme="minorHAnsi" w:cs="Times New Roman"/>
          <w:iCs/>
        </w:rPr>
      </w:pPr>
      <w:r w:rsidRPr="00042D1B">
        <w:rPr>
          <w:rFonts w:asciiTheme="minorHAnsi" w:hAnsiTheme="minorHAnsi" w:cs="Times New Roman"/>
          <w:iCs/>
        </w:rPr>
        <w:t>This course is ti</w:t>
      </w:r>
      <w:r w:rsidR="00D615BF">
        <w:rPr>
          <w:rFonts w:asciiTheme="minorHAnsi" w:hAnsiTheme="minorHAnsi" w:cs="Times New Roman"/>
          <w:iCs/>
        </w:rPr>
        <w:t>tled “Agricultural and Environmental Predicaments.</w:t>
      </w:r>
      <w:r w:rsidRPr="00042D1B">
        <w:rPr>
          <w:rFonts w:asciiTheme="minorHAnsi" w:hAnsiTheme="minorHAnsi" w:cs="Times New Roman"/>
          <w:iCs/>
        </w:rPr>
        <w:t xml:space="preserve">” According to the Merriam-Webster dictionary, a predicament is, “a difficult, perplexing or trying situation.” In this class we will be examining difficult, perplexing and at times, trying, topics while asking questions that don’t necessarily have clear right or wrong answers. You will be asked to think critically, consider different points of view and synthesize information from diverse sources. Although there are no clear right or wrong answers, your responses should be rational and well-informed based on science and sustainability. </w:t>
      </w:r>
    </w:p>
    <w:p w14:paraId="701CE7A4" w14:textId="77777777" w:rsidR="006A6A4F" w:rsidRPr="00042D1B" w:rsidRDefault="006A6A4F" w:rsidP="006A6A4F">
      <w:pPr>
        <w:pStyle w:val="Default"/>
        <w:contextualSpacing/>
        <w:rPr>
          <w:rFonts w:asciiTheme="minorHAnsi" w:hAnsiTheme="minorHAnsi" w:cs="Times New Roman"/>
          <w:b/>
          <w:iCs/>
        </w:rPr>
      </w:pPr>
    </w:p>
    <w:p w14:paraId="1FEF7112" w14:textId="2480AEE3" w:rsidR="006A6A4F" w:rsidRPr="00042D1B" w:rsidRDefault="006A6A4F" w:rsidP="006A6A4F">
      <w:pPr>
        <w:pStyle w:val="Default"/>
        <w:contextualSpacing/>
        <w:rPr>
          <w:rFonts w:asciiTheme="minorHAnsi" w:hAnsiTheme="minorHAnsi" w:cs="Times New Roman"/>
        </w:rPr>
      </w:pPr>
      <w:r w:rsidRPr="00042D1B">
        <w:rPr>
          <w:rFonts w:asciiTheme="minorHAnsi" w:hAnsiTheme="minorHAnsi" w:cs="Times New Roman"/>
        </w:rPr>
        <w:t xml:space="preserve">The course is based on </w:t>
      </w:r>
      <w:r>
        <w:rPr>
          <w:rFonts w:asciiTheme="minorHAnsi" w:hAnsiTheme="minorHAnsi" w:cs="Times New Roman"/>
        </w:rPr>
        <w:t>modules</w:t>
      </w:r>
      <w:r w:rsidRPr="00042D1B">
        <w:rPr>
          <w:rFonts w:asciiTheme="minorHAnsi" w:hAnsiTheme="minorHAnsi" w:cs="Times New Roman"/>
        </w:rPr>
        <w:t xml:space="preserve"> that illustrate controversial agricultural and environmental issues at local, regional, national, and global scales. After a brief introduction to </w:t>
      </w:r>
      <w:r>
        <w:rPr>
          <w:rFonts w:asciiTheme="minorHAnsi" w:hAnsiTheme="minorHAnsi" w:cs="Times New Roman"/>
        </w:rPr>
        <w:t xml:space="preserve">a </w:t>
      </w:r>
      <w:r w:rsidRPr="00042D1B">
        <w:rPr>
          <w:rFonts w:asciiTheme="minorHAnsi" w:hAnsiTheme="minorHAnsi" w:cs="Times New Roman"/>
        </w:rPr>
        <w:t>module topic, class time will generally be spent engaging actively in discussion, participating in hands-on class activities and conducting research as individuals or in small groups. The goal is to stimulate your learning through the process of inquiry.</w:t>
      </w:r>
    </w:p>
    <w:p w14:paraId="3FD187FF" w14:textId="77777777" w:rsidR="006A6A4F" w:rsidRPr="00042D1B" w:rsidRDefault="006A6A4F" w:rsidP="006A6A4F">
      <w:pPr>
        <w:pStyle w:val="Default"/>
        <w:contextualSpacing/>
        <w:rPr>
          <w:rFonts w:asciiTheme="minorHAnsi" w:hAnsiTheme="minorHAnsi" w:cs="Times New Roman"/>
        </w:rPr>
      </w:pPr>
    </w:p>
    <w:p w14:paraId="645B0DE9" w14:textId="1FAA69B3" w:rsidR="006A6A4F" w:rsidRPr="00042D1B" w:rsidRDefault="006A6A4F" w:rsidP="006A6A4F">
      <w:pPr>
        <w:spacing w:line="240" w:lineRule="auto"/>
        <w:contextualSpacing/>
        <w:rPr>
          <w:rFonts w:cs="Times New Roman"/>
          <w:bCs/>
          <w:sz w:val="24"/>
          <w:szCs w:val="24"/>
        </w:rPr>
      </w:pPr>
      <w:r w:rsidRPr="00042D1B">
        <w:rPr>
          <w:rFonts w:cs="Times New Roman"/>
          <w:bCs/>
          <w:sz w:val="24"/>
          <w:szCs w:val="24"/>
        </w:rPr>
        <w:t xml:space="preserve">In this class, writing will be the primary vehicle you will use to communicate what you have learned. You will gain practice in several different forms of writing. For example, you will be asked to write documents such as recommendations for a specific course of action, </w:t>
      </w:r>
      <w:r>
        <w:rPr>
          <w:rFonts w:cs="Times New Roman"/>
          <w:bCs/>
          <w:sz w:val="24"/>
          <w:szCs w:val="24"/>
        </w:rPr>
        <w:t xml:space="preserve">letters to the editor, </w:t>
      </w:r>
      <w:r w:rsidRPr="00042D1B">
        <w:rPr>
          <w:rFonts w:cs="Times New Roman"/>
          <w:bCs/>
          <w:sz w:val="24"/>
          <w:szCs w:val="24"/>
        </w:rPr>
        <w:t>technical report</w:t>
      </w:r>
      <w:r>
        <w:rPr>
          <w:rFonts w:cs="Times New Roman"/>
          <w:bCs/>
          <w:sz w:val="24"/>
          <w:szCs w:val="24"/>
        </w:rPr>
        <w:t>s, Extension publications, social media posts</w:t>
      </w:r>
      <w:r w:rsidRPr="00042D1B">
        <w:rPr>
          <w:rFonts w:cs="Times New Roman"/>
          <w:bCs/>
          <w:sz w:val="24"/>
          <w:szCs w:val="24"/>
        </w:rPr>
        <w:t>, and grant proposals. Constructive, respectful feedback from peers and the instructor will help you become a better writer. Different informal writing activities will provide you with a lot of writing practice. You will also have several opportunities to make oral presentations</w:t>
      </w:r>
      <w:r>
        <w:rPr>
          <w:rFonts w:cs="Times New Roman"/>
          <w:bCs/>
          <w:sz w:val="24"/>
          <w:szCs w:val="24"/>
        </w:rPr>
        <w:t>.</w:t>
      </w:r>
    </w:p>
    <w:p w14:paraId="1431A067" w14:textId="77777777" w:rsidR="006A6A4F" w:rsidRPr="00042D1B" w:rsidRDefault="006A6A4F" w:rsidP="006A6A4F">
      <w:pPr>
        <w:spacing w:line="240" w:lineRule="auto"/>
        <w:contextualSpacing/>
        <w:rPr>
          <w:rFonts w:cs="Times New Roman"/>
          <w:bCs/>
          <w:sz w:val="24"/>
          <w:szCs w:val="24"/>
        </w:rPr>
      </w:pPr>
    </w:p>
    <w:p w14:paraId="4EE35374" w14:textId="77777777" w:rsidR="006A6A4F" w:rsidRPr="00042D1B" w:rsidRDefault="006A6A4F" w:rsidP="006A6A4F">
      <w:pPr>
        <w:spacing w:line="240" w:lineRule="auto"/>
        <w:contextualSpacing/>
        <w:rPr>
          <w:rFonts w:cs="Times New Roman"/>
          <w:bCs/>
          <w:sz w:val="24"/>
          <w:szCs w:val="24"/>
        </w:rPr>
      </w:pPr>
      <w:r w:rsidRPr="00042D1B">
        <w:rPr>
          <w:rFonts w:cs="Times New Roman"/>
          <w:bCs/>
          <w:sz w:val="24"/>
          <w:szCs w:val="24"/>
        </w:rPr>
        <w:t xml:space="preserve">Participation in class discussions is also essential to your success in this course. </w:t>
      </w:r>
      <w:r w:rsidRPr="00042D1B">
        <w:rPr>
          <w:rFonts w:cs="Times New Roman"/>
          <w:b/>
          <w:bCs/>
          <w:sz w:val="24"/>
          <w:szCs w:val="24"/>
        </w:rPr>
        <w:t>I expect to hear from each person during each class period.</w:t>
      </w:r>
      <w:r w:rsidRPr="00042D1B">
        <w:rPr>
          <w:rFonts w:cs="Times New Roman"/>
          <w:bCs/>
          <w:sz w:val="24"/>
          <w:szCs w:val="24"/>
        </w:rPr>
        <w:t xml:space="preserve"> It is important that you do all the assigned reading assignments before you come to class. </w:t>
      </w:r>
      <w:r w:rsidRPr="00042D1B">
        <w:rPr>
          <w:rFonts w:cs="Times New Roman"/>
          <w:sz w:val="24"/>
          <w:szCs w:val="24"/>
        </w:rPr>
        <w:t xml:space="preserve">You will also need to do </w:t>
      </w:r>
      <w:r w:rsidRPr="00042D1B">
        <w:rPr>
          <w:rFonts w:cs="Times New Roman"/>
          <w:b/>
          <w:sz w:val="24"/>
          <w:szCs w:val="24"/>
        </w:rPr>
        <w:t>substantial independent research</w:t>
      </w:r>
      <w:r w:rsidRPr="00042D1B">
        <w:rPr>
          <w:rFonts w:cs="Times New Roman"/>
          <w:sz w:val="24"/>
          <w:szCs w:val="24"/>
        </w:rPr>
        <w:t xml:space="preserve"> beyond the assigned reading in order to complet</w:t>
      </w:r>
      <w:r w:rsidRPr="00042D1B">
        <w:rPr>
          <w:rFonts w:cs="Times New Roman"/>
          <w:bCs/>
          <w:sz w:val="24"/>
          <w:szCs w:val="24"/>
        </w:rPr>
        <w:t xml:space="preserve">e the written and oral assignments. </w:t>
      </w:r>
    </w:p>
    <w:p w14:paraId="2A25414A" w14:textId="77777777" w:rsidR="00F36C91" w:rsidRPr="004E2DD6" w:rsidRDefault="00F36C91" w:rsidP="00F36C91">
      <w:pPr>
        <w:spacing w:line="240" w:lineRule="auto"/>
        <w:contextualSpacing/>
        <w:rPr>
          <w:rFonts w:cs="Times New Roman"/>
          <w:b/>
          <w:sz w:val="24"/>
          <w:szCs w:val="24"/>
        </w:rPr>
      </w:pPr>
    </w:p>
    <w:p w14:paraId="206B3E40" w14:textId="06A9FBDA" w:rsidR="003616F6" w:rsidRPr="004E2DD6" w:rsidRDefault="00F36C91" w:rsidP="00F36C91">
      <w:pPr>
        <w:spacing w:line="240" w:lineRule="auto"/>
        <w:contextualSpacing/>
        <w:rPr>
          <w:rFonts w:cs="Times New Roman"/>
          <w:b/>
          <w:sz w:val="24"/>
          <w:szCs w:val="24"/>
        </w:rPr>
      </w:pPr>
      <w:r w:rsidRPr="004E2DD6">
        <w:rPr>
          <w:rFonts w:cs="Times New Roman"/>
          <w:b/>
          <w:sz w:val="24"/>
          <w:szCs w:val="24"/>
        </w:rPr>
        <w:t xml:space="preserve">Learning resources: </w:t>
      </w:r>
    </w:p>
    <w:p w14:paraId="15D4D99C" w14:textId="060515FF" w:rsidR="00F36C91" w:rsidRPr="004E2DD6" w:rsidRDefault="003616F6" w:rsidP="00F36C91">
      <w:pPr>
        <w:numPr>
          <w:ilvl w:val="0"/>
          <w:numId w:val="4"/>
        </w:numPr>
        <w:spacing w:after="0" w:line="240" w:lineRule="auto"/>
        <w:contextualSpacing/>
        <w:rPr>
          <w:rFonts w:cs="Times New Roman"/>
          <w:sz w:val="24"/>
          <w:szCs w:val="24"/>
        </w:rPr>
      </w:pPr>
      <w:r w:rsidRPr="004E2DD6">
        <w:rPr>
          <w:rFonts w:cs="Times New Roman"/>
          <w:sz w:val="24"/>
          <w:szCs w:val="24"/>
        </w:rPr>
        <w:t xml:space="preserve">There is no textbook for the course. </w:t>
      </w:r>
      <w:r w:rsidR="003860D9" w:rsidRPr="004E2DD6">
        <w:rPr>
          <w:rFonts w:cs="Times New Roman"/>
          <w:sz w:val="24"/>
          <w:szCs w:val="24"/>
        </w:rPr>
        <w:t>All</w:t>
      </w:r>
      <w:r w:rsidR="00F36C91" w:rsidRPr="004E2DD6">
        <w:rPr>
          <w:rFonts w:cs="Times New Roman"/>
          <w:sz w:val="24"/>
          <w:szCs w:val="24"/>
        </w:rPr>
        <w:t xml:space="preserve"> readings and other learning resources will be made available online through Canvas</w:t>
      </w:r>
      <w:r w:rsidR="004521C0" w:rsidRPr="004E2DD6">
        <w:rPr>
          <w:rFonts w:cs="Times New Roman"/>
          <w:sz w:val="24"/>
          <w:szCs w:val="24"/>
        </w:rPr>
        <w:t xml:space="preserve"> or through the class Zotero library</w:t>
      </w:r>
      <w:r w:rsidR="00F36C91" w:rsidRPr="004E2DD6">
        <w:rPr>
          <w:rFonts w:cs="Times New Roman"/>
          <w:sz w:val="24"/>
          <w:szCs w:val="24"/>
        </w:rPr>
        <w:t xml:space="preserve">. </w:t>
      </w:r>
    </w:p>
    <w:p w14:paraId="21ACEAA6" w14:textId="77777777" w:rsidR="00F36C91" w:rsidRPr="004E2DD6" w:rsidRDefault="00F36C91" w:rsidP="00F36C91">
      <w:pPr>
        <w:numPr>
          <w:ilvl w:val="0"/>
          <w:numId w:val="4"/>
        </w:numPr>
        <w:spacing w:after="0" w:line="240" w:lineRule="auto"/>
        <w:contextualSpacing/>
        <w:rPr>
          <w:rFonts w:cs="Times New Roman"/>
          <w:sz w:val="24"/>
          <w:szCs w:val="24"/>
        </w:rPr>
      </w:pPr>
      <w:r w:rsidRPr="004E2DD6">
        <w:rPr>
          <w:rFonts w:cs="Times New Roman"/>
          <w:sz w:val="24"/>
          <w:szCs w:val="24"/>
        </w:rPr>
        <w:t>Students will be encouraged to make extensive use of the Internet to explore topics in greater depth, as individuals and as members of small groups.</w:t>
      </w:r>
    </w:p>
    <w:p w14:paraId="01B2A5E5" w14:textId="77777777" w:rsidR="00F36C91" w:rsidRPr="004E2DD6" w:rsidRDefault="00F36C91" w:rsidP="00F36C91">
      <w:pPr>
        <w:numPr>
          <w:ilvl w:val="0"/>
          <w:numId w:val="4"/>
        </w:numPr>
        <w:spacing w:after="0" w:line="240" w:lineRule="auto"/>
        <w:contextualSpacing/>
        <w:rPr>
          <w:rFonts w:cs="Times New Roman"/>
          <w:sz w:val="24"/>
          <w:szCs w:val="24"/>
        </w:rPr>
      </w:pPr>
      <w:r w:rsidRPr="004E2DD6">
        <w:rPr>
          <w:rFonts w:cs="Times New Roman"/>
          <w:sz w:val="24"/>
          <w:szCs w:val="24"/>
        </w:rPr>
        <w:t>Students will receive training in the use of Zotero, a research tool to help collect, organize, tag and reference information sources.</w:t>
      </w:r>
    </w:p>
    <w:p w14:paraId="271108F3" w14:textId="19167562" w:rsidR="0079209D" w:rsidRPr="004E2DD6" w:rsidRDefault="00906C15" w:rsidP="00EB3037">
      <w:pPr>
        <w:numPr>
          <w:ilvl w:val="0"/>
          <w:numId w:val="4"/>
        </w:numPr>
        <w:spacing w:after="0" w:line="240" w:lineRule="auto"/>
        <w:contextualSpacing/>
        <w:rPr>
          <w:rFonts w:cs="Times New Roman"/>
          <w:sz w:val="24"/>
          <w:szCs w:val="24"/>
        </w:rPr>
        <w:sectPr w:rsidR="0079209D" w:rsidRPr="004E2DD6" w:rsidSect="00C8139F">
          <w:footerReference w:type="even" r:id="rId9"/>
          <w:footerReference w:type="default" r:id="rId10"/>
          <w:pgSz w:w="12240" w:h="15840"/>
          <w:pgMar w:top="1440" w:right="1440" w:bottom="1440" w:left="1440" w:header="720" w:footer="720" w:gutter="0"/>
          <w:cols w:space="720"/>
          <w:docGrid w:linePitch="360"/>
        </w:sectPr>
      </w:pPr>
      <w:r w:rsidRPr="004E2DD6">
        <w:rPr>
          <w:rFonts w:cs="Times New Roman"/>
          <w:sz w:val="24"/>
          <w:szCs w:val="24"/>
        </w:rPr>
        <w:t xml:space="preserve">Students are also encouraged to make use of the </w:t>
      </w:r>
      <w:r w:rsidR="00201EE7" w:rsidRPr="004E2DD6">
        <w:rPr>
          <w:rFonts w:cs="Times New Roman"/>
          <w:sz w:val="24"/>
          <w:szCs w:val="24"/>
        </w:rPr>
        <w:t xml:space="preserve">OSU </w:t>
      </w:r>
      <w:r w:rsidRPr="004E2DD6">
        <w:rPr>
          <w:rFonts w:cs="Times New Roman"/>
          <w:sz w:val="24"/>
          <w:szCs w:val="24"/>
        </w:rPr>
        <w:t>Writing Center</w:t>
      </w:r>
      <w:r w:rsidR="00201EE7" w:rsidRPr="004E2DD6">
        <w:rPr>
          <w:rFonts w:cs="Times New Roman"/>
          <w:sz w:val="24"/>
          <w:szCs w:val="24"/>
        </w:rPr>
        <w:t xml:space="preserve"> </w:t>
      </w:r>
      <w:hyperlink r:id="rId11" w:history="1">
        <w:r w:rsidR="00201EE7" w:rsidRPr="004E2DD6">
          <w:rPr>
            <w:rStyle w:val="Hyperlink"/>
            <w:rFonts w:cs="Times New Roman"/>
            <w:sz w:val="24"/>
            <w:szCs w:val="24"/>
          </w:rPr>
          <w:t>http://writingcenter.oregonstate.edu/</w:t>
        </w:r>
      </w:hyperlink>
      <w:r w:rsidR="00201EE7" w:rsidRPr="004E2DD6">
        <w:rPr>
          <w:rFonts w:cs="Times New Roman"/>
          <w:sz w:val="24"/>
          <w:szCs w:val="24"/>
        </w:rPr>
        <w:t xml:space="preserve"> for free</w:t>
      </w:r>
      <w:r w:rsidR="008421A7" w:rsidRPr="004E2DD6">
        <w:rPr>
          <w:rFonts w:cs="Times New Roman"/>
          <w:sz w:val="24"/>
          <w:szCs w:val="24"/>
        </w:rPr>
        <w:t xml:space="preserve"> help with any aspect of writin</w:t>
      </w:r>
      <w:r w:rsidR="004E2DD6" w:rsidRPr="004E2DD6">
        <w:rPr>
          <w:rFonts w:cs="Times New Roman"/>
          <w:sz w:val="24"/>
          <w:szCs w:val="24"/>
        </w:rPr>
        <w:t>g</w:t>
      </w:r>
    </w:p>
    <w:p w14:paraId="2E3C35BA" w14:textId="349F7266" w:rsidR="008259C6" w:rsidRDefault="00FD414B" w:rsidP="00B16BC5">
      <w:pPr>
        <w:pStyle w:val="Title"/>
        <w:spacing w:line="360" w:lineRule="auto"/>
        <w:jc w:val="left"/>
        <w:rPr>
          <w:rFonts w:asciiTheme="minorHAnsi" w:hAnsiTheme="minorHAnsi"/>
          <w:b w:val="0"/>
          <w:bCs w:val="0"/>
        </w:rPr>
      </w:pPr>
      <w:r w:rsidRPr="004E2DD6">
        <w:rPr>
          <w:rFonts w:asciiTheme="minorHAnsi" w:hAnsiTheme="minorHAnsi"/>
        </w:rPr>
        <w:lastRenderedPageBreak/>
        <w:t>Course Content:</w:t>
      </w:r>
      <w:r w:rsidRPr="004E2DD6">
        <w:rPr>
          <w:rFonts w:asciiTheme="minorHAnsi" w:hAnsiTheme="minorHAnsi"/>
          <w:b w:val="0"/>
          <w:bCs w:val="0"/>
        </w:rPr>
        <w:t xml:space="preserve"> Schedule of topi</w:t>
      </w:r>
      <w:r w:rsidR="00D615BF">
        <w:rPr>
          <w:rFonts w:asciiTheme="minorHAnsi" w:hAnsiTheme="minorHAnsi"/>
          <w:b w:val="0"/>
          <w:bCs w:val="0"/>
        </w:rPr>
        <w:t>cs and assignments – Winter 2020</w:t>
      </w:r>
    </w:p>
    <w:tbl>
      <w:tblPr>
        <w:tblW w:w="9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32"/>
        <w:gridCol w:w="2373"/>
        <w:gridCol w:w="1890"/>
        <w:gridCol w:w="4455"/>
      </w:tblGrid>
      <w:tr w:rsidR="00C8139F" w:rsidRPr="00042D1B" w14:paraId="6A09F8FC" w14:textId="77777777" w:rsidTr="00DC4F34">
        <w:trPr>
          <w:trHeight w:val="315"/>
        </w:trPr>
        <w:tc>
          <w:tcPr>
            <w:tcW w:w="0" w:type="auto"/>
            <w:shd w:val="clear" w:color="auto" w:fill="E6E6E6"/>
            <w:tcMar>
              <w:top w:w="30" w:type="dxa"/>
              <w:left w:w="45" w:type="dxa"/>
              <w:bottom w:w="30" w:type="dxa"/>
              <w:right w:w="45" w:type="dxa"/>
            </w:tcMar>
            <w:vAlign w:val="center"/>
            <w:hideMark/>
          </w:tcPr>
          <w:p w14:paraId="75F2212C" w14:textId="77777777" w:rsidR="00C8139F" w:rsidRPr="00042D1B" w:rsidRDefault="00C8139F" w:rsidP="00937394">
            <w:pPr>
              <w:spacing w:after="0" w:line="240" w:lineRule="auto"/>
              <w:jc w:val="center"/>
              <w:rPr>
                <w:rFonts w:eastAsia="Times New Roman" w:cs="Arial"/>
                <w:b/>
                <w:sz w:val="20"/>
                <w:szCs w:val="20"/>
              </w:rPr>
            </w:pPr>
            <w:r w:rsidRPr="00042D1B">
              <w:rPr>
                <w:rFonts w:eastAsia="Times New Roman" w:cs="Arial"/>
                <w:b/>
                <w:sz w:val="20"/>
                <w:szCs w:val="20"/>
              </w:rPr>
              <w:t>Dates</w:t>
            </w:r>
          </w:p>
        </w:tc>
        <w:tc>
          <w:tcPr>
            <w:tcW w:w="2373" w:type="dxa"/>
            <w:shd w:val="clear" w:color="auto" w:fill="E6E6E6"/>
            <w:tcMar>
              <w:top w:w="30" w:type="dxa"/>
              <w:left w:w="45" w:type="dxa"/>
              <w:bottom w:w="30" w:type="dxa"/>
              <w:right w:w="45" w:type="dxa"/>
            </w:tcMar>
            <w:vAlign w:val="center"/>
            <w:hideMark/>
          </w:tcPr>
          <w:p w14:paraId="64EF9675" w14:textId="77777777" w:rsidR="00C8139F" w:rsidRPr="00042D1B" w:rsidRDefault="00C8139F" w:rsidP="00937394">
            <w:pPr>
              <w:spacing w:after="0" w:line="240" w:lineRule="auto"/>
              <w:rPr>
                <w:rFonts w:eastAsia="Times New Roman" w:cs="Arial"/>
                <w:b/>
                <w:sz w:val="20"/>
                <w:szCs w:val="20"/>
              </w:rPr>
            </w:pPr>
            <w:r w:rsidRPr="00042D1B">
              <w:rPr>
                <w:rFonts w:eastAsia="Times New Roman" w:cs="Arial"/>
                <w:b/>
                <w:sz w:val="20"/>
                <w:szCs w:val="20"/>
              </w:rPr>
              <w:t>Topic</w:t>
            </w:r>
          </w:p>
        </w:tc>
        <w:tc>
          <w:tcPr>
            <w:tcW w:w="1890" w:type="dxa"/>
            <w:shd w:val="clear" w:color="auto" w:fill="E6E6E6"/>
            <w:tcMar>
              <w:top w:w="30" w:type="dxa"/>
              <w:left w:w="45" w:type="dxa"/>
              <w:bottom w:w="30" w:type="dxa"/>
              <w:right w:w="45" w:type="dxa"/>
            </w:tcMar>
            <w:vAlign w:val="center"/>
            <w:hideMark/>
          </w:tcPr>
          <w:p w14:paraId="566C01E9" w14:textId="77777777" w:rsidR="00C8139F" w:rsidRPr="00042D1B" w:rsidRDefault="00C8139F" w:rsidP="00937394">
            <w:pPr>
              <w:spacing w:after="0" w:line="240" w:lineRule="auto"/>
              <w:rPr>
                <w:rFonts w:eastAsia="Times New Roman" w:cs="Arial"/>
                <w:b/>
                <w:sz w:val="20"/>
                <w:szCs w:val="20"/>
              </w:rPr>
            </w:pPr>
            <w:r w:rsidRPr="00042D1B">
              <w:rPr>
                <w:rFonts w:eastAsia="Times New Roman" w:cs="Arial"/>
                <w:b/>
                <w:sz w:val="20"/>
                <w:szCs w:val="20"/>
              </w:rPr>
              <w:t>In Class Writing Activities</w:t>
            </w:r>
          </w:p>
        </w:tc>
        <w:tc>
          <w:tcPr>
            <w:tcW w:w="4455" w:type="dxa"/>
            <w:shd w:val="clear" w:color="auto" w:fill="E6E6E6"/>
            <w:tcMar>
              <w:top w:w="30" w:type="dxa"/>
              <w:left w:w="45" w:type="dxa"/>
              <w:bottom w:w="30" w:type="dxa"/>
              <w:right w:w="45" w:type="dxa"/>
            </w:tcMar>
            <w:vAlign w:val="center"/>
            <w:hideMark/>
          </w:tcPr>
          <w:p w14:paraId="089227B5" w14:textId="77777777" w:rsidR="00C8139F" w:rsidRPr="00042D1B" w:rsidRDefault="00C8139F" w:rsidP="00937394">
            <w:pPr>
              <w:spacing w:after="0" w:line="240" w:lineRule="auto"/>
              <w:rPr>
                <w:rFonts w:eastAsia="Times New Roman" w:cs="Arial"/>
                <w:b/>
                <w:sz w:val="20"/>
                <w:szCs w:val="20"/>
              </w:rPr>
            </w:pPr>
            <w:r w:rsidRPr="00042D1B">
              <w:rPr>
                <w:rFonts w:eastAsia="Times New Roman" w:cs="Arial"/>
                <w:b/>
                <w:sz w:val="20"/>
                <w:szCs w:val="20"/>
              </w:rPr>
              <w:t>Assignments due on this day either in class or by 10am for online assignments</w:t>
            </w:r>
          </w:p>
        </w:tc>
      </w:tr>
      <w:tr w:rsidR="00C8139F" w:rsidRPr="00042D1B" w14:paraId="5A735A2C" w14:textId="77777777" w:rsidTr="00937394">
        <w:trPr>
          <w:trHeight w:val="315"/>
        </w:trPr>
        <w:tc>
          <w:tcPr>
            <w:tcW w:w="0" w:type="auto"/>
            <w:shd w:val="clear" w:color="auto" w:fill="auto"/>
            <w:tcMar>
              <w:top w:w="30" w:type="dxa"/>
              <w:left w:w="45" w:type="dxa"/>
              <w:bottom w:w="30" w:type="dxa"/>
              <w:right w:w="45" w:type="dxa"/>
            </w:tcMar>
            <w:vAlign w:val="center"/>
            <w:hideMark/>
          </w:tcPr>
          <w:p w14:paraId="1BA1B829"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 xml:space="preserve">Jan </w:t>
            </w:r>
            <w:r>
              <w:rPr>
                <w:rFonts w:eastAsia="Times New Roman" w:cs="Arial"/>
                <w:sz w:val="20"/>
                <w:szCs w:val="20"/>
              </w:rPr>
              <w:t>7</w:t>
            </w:r>
          </w:p>
        </w:tc>
        <w:tc>
          <w:tcPr>
            <w:tcW w:w="2373" w:type="dxa"/>
            <w:shd w:val="clear" w:color="auto" w:fill="auto"/>
            <w:tcMar>
              <w:top w:w="30" w:type="dxa"/>
              <w:left w:w="45" w:type="dxa"/>
              <w:bottom w:w="30" w:type="dxa"/>
              <w:right w:w="45" w:type="dxa"/>
            </w:tcMar>
            <w:hideMark/>
          </w:tcPr>
          <w:p w14:paraId="2622C3DB"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Introduction to course and sustainability</w:t>
            </w:r>
            <w:r w:rsidRPr="00042D1B">
              <w:rPr>
                <w:rFonts w:eastAsia="Times New Roman" w:cs="Arial"/>
                <w:sz w:val="20"/>
                <w:szCs w:val="20"/>
              </w:rPr>
              <w:br/>
            </w:r>
            <w:r w:rsidRPr="00042D1B">
              <w:rPr>
                <w:rFonts w:eastAsia="Times New Roman" w:cs="Arial"/>
                <w:sz w:val="20"/>
                <w:szCs w:val="20"/>
              </w:rPr>
              <w:br/>
              <w:t>Place-based Readings and Writings</w:t>
            </w:r>
          </w:p>
        </w:tc>
        <w:tc>
          <w:tcPr>
            <w:tcW w:w="1890" w:type="dxa"/>
            <w:shd w:val="clear" w:color="auto" w:fill="auto"/>
            <w:tcMar>
              <w:top w:w="30" w:type="dxa"/>
              <w:left w:w="45" w:type="dxa"/>
              <w:bottom w:w="30" w:type="dxa"/>
              <w:right w:w="45" w:type="dxa"/>
            </w:tcMar>
            <w:hideMark/>
          </w:tcPr>
          <w:p w14:paraId="1EC05C90"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questions info sheet</w:t>
            </w:r>
          </w:p>
        </w:tc>
        <w:tc>
          <w:tcPr>
            <w:tcW w:w="4455" w:type="dxa"/>
            <w:shd w:val="clear" w:color="auto" w:fill="auto"/>
            <w:tcMar>
              <w:top w:w="30" w:type="dxa"/>
              <w:left w:w="45" w:type="dxa"/>
              <w:bottom w:w="30" w:type="dxa"/>
              <w:right w:w="45" w:type="dxa"/>
            </w:tcMar>
            <w:hideMark/>
          </w:tcPr>
          <w:p w14:paraId="54ABB609" w14:textId="77777777" w:rsidR="00C8139F" w:rsidRPr="00042D1B" w:rsidRDefault="00C8139F" w:rsidP="00937394">
            <w:pPr>
              <w:spacing w:after="0" w:line="240" w:lineRule="auto"/>
              <w:rPr>
                <w:rFonts w:eastAsia="Times New Roman" w:cs="Arial"/>
                <w:sz w:val="20"/>
                <w:szCs w:val="20"/>
              </w:rPr>
            </w:pPr>
          </w:p>
        </w:tc>
      </w:tr>
      <w:tr w:rsidR="00C8139F" w:rsidRPr="00042D1B" w14:paraId="535786AB" w14:textId="77777777" w:rsidTr="00937394">
        <w:trPr>
          <w:trHeight w:val="315"/>
        </w:trPr>
        <w:tc>
          <w:tcPr>
            <w:tcW w:w="0" w:type="auto"/>
            <w:shd w:val="clear" w:color="auto" w:fill="auto"/>
            <w:tcMar>
              <w:top w:w="30" w:type="dxa"/>
              <w:left w:w="45" w:type="dxa"/>
              <w:bottom w:w="30" w:type="dxa"/>
              <w:right w:w="45" w:type="dxa"/>
            </w:tcMar>
            <w:vAlign w:val="center"/>
            <w:hideMark/>
          </w:tcPr>
          <w:p w14:paraId="16574133"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 xml:space="preserve">Jan </w:t>
            </w:r>
            <w:r>
              <w:rPr>
                <w:rFonts w:eastAsia="Times New Roman" w:cs="Arial"/>
                <w:sz w:val="20"/>
                <w:szCs w:val="20"/>
              </w:rPr>
              <w:t>9</w:t>
            </w:r>
          </w:p>
        </w:tc>
        <w:tc>
          <w:tcPr>
            <w:tcW w:w="2373" w:type="dxa"/>
            <w:shd w:val="clear" w:color="auto" w:fill="auto"/>
            <w:tcMar>
              <w:top w:w="30" w:type="dxa"/>
              <w:left w:w="45" w:type="dxa"/>
              <w:bottom w:w="30" w:type="dxa"/>
              <w:right w:w="45" w:type="dxa"/>
            </w:tcMar>
            <w:hideMark/>
          </w:tcPr>
          <w:p w14:paraId="2C6CF4A1"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Place-based writing and predicaments</w:t>
            </w:r>
          </w:p>
        </w:tc>
        <w:tc>
          <w:tcPr>
            <w:tcW w:w="1890" w:type="dxa"/>
            <w:shd w:val="clear" w:color="auto" w:fill="auto"/>
            <w:tcMar>
              <w:top w:w="30" w:type="dxa"/>
              <w:left w:w="45" w:type="dxa"/>
              <w:bottom w:w="30" w:type="dxa"/>
              <w:right w:w="45" w:type="dxa"/>
            </w:tcMar>
            <w:hideMark/>
          </w:tcPr>
          <w:p w14:paraId="6AF199AE"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p>
          <w:p w14:paraId="51A19634"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Film questions</w:t>
            </w:r>
          </w:p>
        </w:tc>
        <w:tc>
          <w:tcPr>
            <w:tcW w:w="4455" w:type="dxa"/>
            <w:shd w:val="clear" w:color="auto" w:fill="auto"/>
            <w:tcMar>
              <w:top w:w="30" w:type="dxa"/>
              <w:left w:w="45" w:type="dxa"/>
              <w:bottom w:w="30" w:type="dxa"/>
              <w:right w:w="45" w:type="dxa"/>
            </w:tcMar>
            <w:hideMark/>
          </w:tcPr>
          <w:p w14:paraId="3F0C3B9B"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 xml:space="preserve">Place-based introduction essay due + Five "key words/concepts" that define your sense of home </w:t>
            </w:r>
          </w:p>
        </w:tc>
      </w:tr>
      <w:tr w:rsidR="00C8139F" w:rsidRPr="00042D1B" w14:paraId="5E4A8FC9" w14:textId="77777777" w:rsidTr="00937394">
        <w:trPr>
          <w:trHeight w:val="315"/>
        </w:trPr>
        <w:tc>
          <w:tcPr>
            <w:tcW w:w="0" w:type="auto"/>
            <w:shd w:val="clear" w:color="auto" w:fill="auto"/>
            <w:tcMar>
              <w:top w:w="30" w:type="dxa"/>
              <w:left w:w="45" w:type="dxa"/>
              <w:bottom w:w="30" w:type="dxa"/>
              <w:right w:w="45" w:type="dxa"/>
            </w:tcMar>
            <w:vAlign w:val="center"/>
            <w:hideMark/>
          </w:tcPr>
          <w:p w14:paraId="5FD63466"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Jan 1</w:t>
            </w:r>
            <w:r>
              <w:rPr>
                <w:rFonts w:eastAsia="Times New Roman" w:cs="Arial"/>
                <w:sz w:val="20"/>
                <w:szCs w:val="20"/>
              </w:rPr>
              <w:t>4</w:t>
            </w:r>
          </w:p>
        </w:tc>
        <w:tc>
          <w:tcPr>
            <w:tcW w:w="2373" w:type="dxa"/>
            <w:shd w:val="clear" w:color="auto" w:fill="auto"/>
            <w:tcMar>
              <w:top w:w="30" w:type="dxa"/>
              <w:left w:w="45" w:type="dxa"/>
              <w:bottom w:w="30" w:type="dxa"/>
              <w:right w:w="45" w:type="dxa"/>
            </w:tcMar>
            <w:hideMark/>
          </w:tcPr>
          <w:p w14:paraId="37A50492"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Intro to Zotero referencing database with</w:t>
            </w:r>
            <w:r w:rsidRPr="00042D1B">
              <w:rPr>
                <w:rFonts w:eastAsia="Times New Roman" w:cs="Arial"/>
                <w:sz w:val="20"/>
                <w:szCs w:val="20"/>
              </w:rPr>
              <w:br/>
              <w:t>Hannah Rempel – meet in Crops Bldg. 150 (computer classroom)</w:t>
            </w:r>
          </w:p>
        </w:tc>
        <w:tc>
          <w:tcPr>
            <w:tcW w:w="1890" w:type="dxa"/>
            <w:shd w:val="clear" w:color="auto" w:fill="auto"/>
            <w:tcMar>
              <w:top w:w="30" w:type="dxa"/>
              <w:left w:w="45" w:type="dxa"/>
              <w:bottom w:w="30" w:type="dxa"/>
              <w:right w:w="45" w:type="dxa"/>
            </w:tcMar>
            <w:hideMark/>
          </w:tcPr>
          <w:p w14:paraId="50AD34DF"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color w:val="000000"/>
                <w:sz w:val="20"/>
                <w:szCs w:val="20"/>
              </w:rPr>
              <w:t>Entry question</w:t>
            </w:r>
          </w:p>
        </w:tc>
        <w:tc>
          <w:tcPr>
            <w:tcW w:w="4455" w:type="dxa"/>
            <w:shd w:val="clear" w:color="auto" w:fill="auto"/>
            <w:tcMar>
              <w:top w:w="30" w:type="dxa"/>
              <w:left w:w="45" w:type="dxa"/>
              <w:bottom w:w="30" w:type="dxa"/>
              <w:right w:w="45" w:type="dxa"/>
            </w:tcMar>
            <w:hideMark/>
          </w:tcPr>
          <w:p w14:paraId="1FD23511"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Link to article or writing relating to your "home" and an agricultural predicament</w:t>
            </w:r>
          </w:p>
        </w:tc>
      </w:tr>
      <w:tr w:rsidR="00C8139F" w:rsidRPr="00042D1B" w14:paraId="0C352B99" w14:textId="77777777" w:rsidTr="00937394">
        <w:trPr>
          <w:trHeight w:val="315"/>
        </w:trPr>
        <w:tc>
          <w:tcPr>
            <w:tcW w:w="0" w:type="auto"/>
            <w:shd w:val="clear" w:color="auto" w:fill="auto"/>
            <w:tcMar>
              <w:top w:w="30" w:type="dxa"/>
              <w:left w:w="45" w:type="dxa"/>
              <w:bottom w:w="30" w:type="dxa"/>
              <w:right w:w="45" w:type="dxa"/>
            </w:tcMar>
            <w:vAlign w:val="center"/>
            <w:hideMark/>
          </w:tcPr>
          <w:p w14:paraId="6D7AFE37"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Jan 1</w:t>
            </w:r>
            <w:r>
              <w:rPr>
                <w:rFonts w:eastAsia="Times New Roman" w:cs="Arial"/>
                <w:sz w:val="20"/>
                <w:szCs w:val="20"/>
              </w:rPr>
              <w:t>6</w:t>
            </w:r>
          </w:p>
        </w:tc>
        <w:tc>
          <w:tcPr>
            <w:tcW w:w="2373" w:type="dxa"/>
            <w:shd w:val="clear" w:color="auto" w:fill="auto"/>
            <w:tcMar>
              <w:top w:w="30" w:type="dxa"/>
              <w:left w:w="45" w:type="dxa"/>
              <w:bottom w:w="30" w:type="dxa"/>
              <w:right w:w="45" w:type="dxa"/>
            </w:tcMar>
            <w:hideMark/>
          </w:tcPr>
          <w:p w14:paraId="227768E9"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Place-based writing and predicaments</w:t>
            </w:r>
          </w:p>
        </w:tc>
        <w:tc>
          <w:tcPr>
            <w:tcW w:w="1890" w:type="dxa"/>
            <w:shd w:val="clear" w:color="auto" w:fill="auto"/>
            <w:tcMar>
              <w:top w:w="30" w:type="dxa"/>
              <w:left w:w="45" w:type="dxa"/>
              <w:bottom w:w="30" w:type="dxa"/>
              <w:right w:w="45" w:type="dxa"/>
            </w:tcMar>
            <w:hideMark/>
          </w:tcPr>
          <w:p w14:paraId="5A007FE5" w14:textId="77777777" w:rsidR="00C8139F" w:rsidRPr="00042D1B" w:rsidRDefault="00C8139F" w:rsidP="00937394">
            <w:pPr>
              <w:spacing w:after="0" w:line="240" w:lineRule="auto"/>
              <w:rPr>
                <w:rFonts w:eastAsia="Times New Roman" w:cs="Arial"/>
                <w:color w:val="000000"/>
                <w:sz w:val="20"/>
                <w:szCs w:val="20"/>
              </w:rPr>
            </w:pPr>
            <w:r w:rsidRPr="00042D1B">
              <w:rPr>
                <w:rFonts w:eastAsia="Times New Roman" w:cs="Arial"/>
                <w:color w:val="000000"/>
                <w:sz w:val="20"/>
                <w:szCs w:val="20"/>
              </w:rPr>
              <w:t>Entry question</w:t>
            </w:r>
          </w:p>
          <w:p w14:paraId="60375872" w14:textId="77777777" w:rsidR="00C8139F" w:rsidRPr="00042D1B" w:rsidRDefault="00C8139F" w:rsidP="00937394">
            <w:pPr>
              <w:spacing w:after="0" w:line="240" w:lineRule="auto"/>
              <w:rPr>
                <w:rFonts w:eastAsia="Times New Roman" w:cs="Arial"/>
                <w:color w:val="000000"/>
                <w:sz w:val="20"/>
                <w:szCs w:val="20"/>
              </w:rPr>
            </w:pPr>
            <w:r w:rsidRPr="00042D1B">
              <w:rPr>
                <w:rFonts w:eastAsia="Times New Roman" w:cs="Arial"/>
                <w:color w:val="000000"/>
                <w:sz w:val="20"/>
                <w:szCs w:val="20"/>
              </w:rPr>
              <w:t>Topic brainstorm activity</w:t>
            </w:r>
            <w:r w:rsidRPr="00042D1B">
              <w:rPr>
                <w:rFonts w:eastAsia="Times New Roman" w:cs="Arial"/>
                <w:color w:val="000000"/>
                <w:sz w:val="20"/>
                <w:szCs w:val="20"/>
              </w:rPr>
              <w:br/>
            </w:r>
          </w:p>
        </w:tc>
        <w:tc>
          <w:tcPr>
            <w:tcW w:w="4455" w:type="dxa"/>
            <w:shd w:val="clear" w:color="auto" w:fill="auto"/>
            <w:tcMar>
              <w:top w:w="30" w:type="dxa"/>
              <w:left w:w="45" w:type="dxa"/>
              <w:bottom w:w="30" w:type="dxa"/>
              <w:right w:w="45" w:type="dxa"/>
            </w:tcMar>
            <w:hideMark/>
          </w:tcPr>
          <w:p w14:paraId="4648E89A" w14:textId="77777777" w:rsidR="00C8139F" w:rsidRDefault="00C8139F" w:rsidP="00937394">
            <w:pPr>
              <w:spacing w:after="0" w:line="240" w:lineRule="auto"/>
              <w:rPr>
                <w:rFonts w:eastAsia="Times New Roman" w:cs="Arial"/>
                <w:sz w:val="20"/>
                <w:szCs w:val="20"/>
              </w:rPr>
            </w:pPr>
            <w:r w:rsidRPr="00042D1B">
              <w:rPr>
                <w:rFonts w:eastAsia="Times New Roman" w:cs="Arial"/>
                <w:sz w:val="20"/>
                <w:szCs w:val="20"/>
              </w:rPr>
              <w:t>Discussion board post about at least two peers' "home predicament" articles</w:t>
            </w:r>
            <w:r>
              <w:rPr>
                <w:rFonts w:eastAsia="Times New Roman" w:cs="Arial"/>
                <w:sz w:val="20"/>
                <w:szCs w:val="20"/>
              </w:rPr>
              <w:br/>
            </w:r>
          </w:p>
          <w:p w14:paraId="761037F4"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Film question hand-out (due in class)</w:t>
            </w:r>
          </w:p>
          <w:p w14:paraId="673F8DF0" w14:textId="77777777" w:rsidR="00C8139F" w:rsidRPr="00042D1B" w:rsidRDefault="00C8139F" w:rsidP="00937394">
            <w:pPr>
              <w:spacing w:after="0" w:line="240" w:lineRule="auto"/>
              <w:rPr>
                <w:rFonts w:eastAsia="Times New Roman" w:cs="Arial"/>
                <w:sz w:val="20"/>
                <w:szCs w:val="20"/>
              </w:rPr>
            </w:pPr>
            <w:r>
              <w:rPr>
                <w:rFonts w:eastAsia="Times New Roman" w:cs="Arial"/>
                <w:b/>
                <w:bCs/>
                <w:color w:val="000000"/>
                <w:sz w:val="20"/>
                <w:szCs w:val="20"/>
              </w:rPr>
              <w:br/>
            </w:r>
            <w:r w:rsidRPr="00042D1B">
              <w:rPr>
                <w:rFonts w:eastAsia="Times New Roman" w:cs="Arial"/>
                <w:b/>
                <w:bCs/>
                <w:color w:val="000000"/>
                <w:sz w:val="20"/>
                <w:szCs w:val="20"/>
              </w:rPr>
              <w:t>Term paper topic submitted for approval.</w:t>
            </w:r>
          </w:p>
        </w:tc>
      </w:tr>
      <w:tr w:rsidR="00C8139F" w:rsidRPr="00042D1B" w14:paraId="26664868" w14:textId="77777777" w:rsidTr="00937394">
        <w:trPr>
          <w:trHeight w:val="315"/>
        </w:trPr>
        <w:tc>
          <w:tcPr>
            <w:tcW w:w="0" w:type="auto"/>
            <w:shd w:val="clear" w:color="auto" w:fill="auto"/>
            <w:tcMar>
              <w:top w:w="30" w:type="dxa"/>
              <w:left w:w="45" w:type="dxa"/>
              <w:bottom w:w="30" w:type="dxa"/>
              <w:right w:w="45" w:type="dxa"/>
            </w:tcMar>
            <w:vAlign w:val="center"/>
            <w:hideMark/>
          </w:tcPr>
          <w:p w14:paraId="6ED64646"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Jan 2</w:t>
            </w:r>
            <w:r>
              <w:rPr>
                <w:rFonts w:eastAsia="Times New Roman" w:cs="Arial"/>
                <w:sz w:val="20"/>
                <w:szCs w:val="20"/>
              </w:rPr>
              <w:t>1</w:t>
            </w:r>
          </w:p>
        </w:tc>
        <w:tc>
          <w:tcPr>
            <w:tcW w:w="2373" w:type="dxa"/>
            <w:shd w:val="clear" w:color="auto" w:fill="auto"/>
            <w:tcMar>
              <w:top w:w="30" w:type="dxa"/>
              <w:left w:w="45" w:type="dxa"/>
              <w:bottom w:w="30" w:type="dxa"/>
              <w:right w:w="45" w:type="dxa"/>
            </w:tcMar>
            <w:hideMark/>
          </w:tcPr>
          <w:p w14:paraId="2D52E663"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Chocolate</w:t>
            </w:r>
          </w:p>
        </w:tc>
        <w:tc>
          <w:tcPr>
            <w:tcW w:w="1890" w:type="dxa"/>
            <w:shd w:val="clear" w:color="auto" w:fill="auto"/>
            <w:tcMar>
              <w:top w:w="30" w:type="dxa"/>
              <w:left w:w="45" w:type="dxa"/>
              <w:bottom w:w="30" w:type="dxa"/>
              <w:right w:w="45" w:type="dxa"/>
            </w:tcMar>
            <w:hideMark/>
          </w:tcPr>
          <w:p w14:paraId="605D40A6" w14:textId="77777777" w:rsidR="00C8139F" w:rsidRPr="00042D1B" w:rsidRDefault="00C8139F" w:rsidP="00937394">
            <w:pPr>
              <w:spacing w:after="0" w:line="240" w:lineRule="auto"/>
              <w:rPr>
                <w:rFonts w:eastAsia="Times New Roman" w:cs="Arial"/>
                <w:color w:val="000000"/>
                <w:sz w:val="20"/>
                <w:szCs w:val="20"/>
              </w:rPr>
            </w:pPr>
            <w:r w:rsidRPr="00042D1B">
              <w:rPr>
                <w:rFonts w:eastAsia="Times New Roman" w:cs="Arial"/>
                <w:color w:val="000000"/>
                <w:sz w:val="20"/>
                <w:szCs w:val="20"/>
              </w:rPr>
              <w:t>Entry question</w:t>
            </w:r>
          </w:p>
          <w:p w14:paraId="74861497" w14:textId="77777777" w:rsidR="00C8139F" w:rsidRPr="00042D1B" w:rsidRDefault="00C8139F" w:rsidP="00937394">
            <w:pPr>
              <w:spacing w:after="0" w:line="240" w:lineRule="auto"/>
              <w:rPr>
                <w:rFonts w:eastAsia="Times New Roman" w:cs="Arial"/>
                <w:color w:val="000000"/>
                <w:sz w:val="20"/>
                <w:szCs w:val="20"/>
              </w:rPr>
            </w:pPr>
            <w:r w:rsidRPr="00042D1B">
              <w:rPr>
                <w:rFonts w:eastAsia="Times New Roman" w:cs="Arial"/>
                <w:color w:val="000000"/>
                <w:sz w:val="20"/>
                <w:szCs w:val="20"/>
              </w:rPr>
              <w:t>Write and pass</w:t>
            </w:r>
          </w:p>
        </w:tc>
        <w:tc>
          <w:tcPr>
            <w:tcW w:w="4455" w:type="dxa"/>
            <w:shd w:val="clear" w:color="auto" w:fill="auto"/>
            <w:tcMar>
              <w:top w:w="30" w:type="dxa"/>
              <w:left w:w="45" w:type="dxa"/>
              <w:bottom w:w="30" w:type="dxa"/>
              <w:right w:w="45" w:type="dxa"/>
            </w:tcMar>
            <w:hideMark/>
          </w:tcPr>
          <w:p w14:paraId="56D0E176" w14:textId="77777777" w:rsidR="00C8139F" w:rsidRPr="00042D1B" w:rsidRDefault="00C8139F" w:rsidP="00937394">
            <w:pPr>
              <w:spacing w:after="0" w:line="240" w:lineRule="auto"/>
              <w:rPr>
                <w:rFonts w:eastAsia="Times New Roman" w:cs="Arial"/>
                <w:color w:val="000000"/>
                <w:sz w:val="20"/>
                <w:szCs w:val="20"/>
              </w:rPr>
            </w:pPr>
          </w:p>
        </w:tc>
      </w:tr>
      <w:tr w:rsidR="00C8139F" w:rsidRPr="00042D1B" w14:paraId="732AA3FA" w14:textId="77777777" w:rsidTr="00937394">
        <w:trPr>
          <w:trHeight w:val="315"/>
        </w:trPr>
        <w:tc>
          <w:tcPr>
            <w:tcW w:w="0" w:type="auto"/>
            <w:shd w:val="clear" w:color="auto" w:fill="auto"/>
            <w:tcMar>
              <w:top w:w="30" w:type="dxa"/>
              <w:left w:w="45" w:type="dxa"/>
              <w:bottom w:w="30" w:type="dxa"/>
              <w:right w:w="45" w:type="dxa"/>
            </w:tcMar>
            <w:vAlign w:val="center"/>
            <w:hideMark/>
          </w:tcPr>
          <w:p w14:paraId="3CF47DC5"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Jan 2</w:t>
            </w:r>
            <w:r>
              <w:rPr>
                <w:rFonts w:eastAsia="Times New Roman" w:cs="Arial"/>
                <w:sz w:val="20"/>
                <w:szCs w:val="20"/>
              </w:rPr>
              <w:t>3</w:t>
            </w:r>
          </w:p>
        </w:tc>
        <w:tc>
          <w:tcPr>
            <w:tcW w:w="2373" w:type="dxa"/>
            <w:shd w:val="clear" w:color="auto" w:fill="auto"/>
            <w:tcMar>
              <w:top w:w="30" w:type="dxa"/>
              <w:left w:w="45" w:type="dxa"/>
              <w:bottom w:w="30" w:type="dxa"/>
              <w:right w:w="45" w:type="dxa"/>
            </w:tcMar>
            <w:hideMark/>
          </w:tcPr>
          <w:p w14:paraId="0A89CD0E"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Chocolate</w:t>
            </w:r>
          </w:p>
        </w:tc>
        <w:tc>
          <w:tcPr>
            <w:tcW w:w="1890" w:type="dxa"/>
            <w:shd w:val="clear" w:color="auto" w:fill="auto"/>
            <w:tcMar>
              <w:top w:w="30" w:type="dxa"/>
              <w:left w:w="45" w:type="dxa"/>
              <w:bottom w:w="30" w:type="dxa"/>
              <w:right w:w="45" w:type="dxa"/>
            </w:tcMar>
            <w:hideMark/>
          </w:tcPr>
          <w:p w14:paraId="638C476F"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p>
          <w:p w14:paraId="179D53C1" w14:textId="77777777" w:rsidR="00C8139F" w:rsidRPr="00042D1B" w:rsidRDefault="00C8139F" w:rsidP="00937394">
            <w:pPr>
              <w:spacing w:after="0" w:line="240" w:lineRule="auto"/>
              <w:rPr>
                <w:rFonts w:eastAsia="Times New Roman" w:cs="Arial"/>
                <w:sz w:val="20"/>
                <w:szCs w:val="20"/>
              </w:rPr>
            </w:pPr>
          </w:p>
        </w:tc>
        <w:tc>
          <w:tcPr>
            <w:tcW w:w="4455" w:type="dxa"/>
            <w:shd w:val="clear" w:color="auto" w:fill="auto"/>
            <w:tcMar>
              <w:top w:w="30" w:type="dxa"/>
              <w:left w:w="45" w:type="dxa"/>
              <w:bottom w:w="30" w:type="dxa"/>
              <w:right w:w="45" w:type="dxa"/>
            </w:tcMar>
            <w:hideMark/>
          </w:tcPr>
          <w:p w14:paraId="09A2D235" w14:textId="77777777" w:rsidR="00C8139F" w:rsidRPr="00042D1B" w:rsidRDefault="00C8139F" w:rsidP="00937394">
            <w:pPr>
              <w:spacing w:after="0" w:line="240" w:lineRule="auto"/>
              <w:rPr>
                <w:rFonts w:eastAsia="Times New Roman" w:cs="Arial"/>
                <w:b/>
                <w:bCs/>
                <w:sz w:val="20"/>
                <w:szCs w:val="20"/>
              </w:rPr>
            </w:pPr>
            <w:r w:rsidRPr="00042D1B">
              <w:rPr>
                <w:rFonts w:eastAsia="Times New Roman" w:cs="Arial"/>
                <w:b/>
                <w:bCs/>
                <w:sz w:val="20"/>
                <w:szCs w:val="20"/>
              </w:rPr>
              <w:t>Term paper working title, predicament, keywords, 10 references due.</w:t>
            </w:r>
          </w:p>
          <w:p w14:paraId="4666EC7B" w14:textId="77777777" w:rsidR="00C8139F" w:rsidRDefault="00C8139F" w:rsidP="00937394">
            <w:pPr>
              <w:spacing w:after="0" w:line="240" w:lineRule="auto"/>
              <w:rPr>
                <w:rFonts w:eastAsia="Times New Roman" w:cs="Arial"/>
                <w:bCs/>
                <w:sz w:val="20"/>
                <w:szCs w:val="20"/>
              </w:rPr>
            </w:pPr>
          </w:p>
          <w:p w14:paraId="758B117B"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bCs/>
                <w:sz w:val="20"/>
                <w:szCs w:val="20"/>
              </w:rPr>
              <w:t>Chocolate writing assignment (social media post) due</w:t>
            </w:r>
          </w:p>
        </w:tc>
      </w:tr>
      <w:tr w:rsidR="00C8139F" w:rsidRPr="00042D1B" w14:paraId="18E3440B" w14:textId="77777777" w:rsidTr="00937394">
        <w:trPr>
          <w:trHeight w:val="315"/>
        </w:trPr>
        <w:tc>
          <w:tcPr>
            <w:tcW w:w="0" w:type="auto"/>
            <w:shd w:val="clear" w:color="auto" w:fill="auto"/>
            <w:tcMar>
              <w:top w:w="30" w:type="dxa"/>
              <w:left w:w="45" w:type="dxa"/>
              <w:bottom w:w="30" w:type="dxa"/>
              <w:right w:w="45" w:type="dxa"/>
            </w:tcMar>
            <w:vAlign w:val="center"/>
            <w:hideMark/>
          </w:tcPr>
          <w:p w14:paraId="45E1973F"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Jan 2</w:t>
            </w:r>
            <w:r>
              <w:rPr>
                <w:rFonts w:eastAsia="Times New Roman" w:cs="Arial"/>
                <w:sz w:val="20"/>
                <w:szCs w:val="20"/>
              </w:rPr>
              <w:t>8</w:t>
            </w:r>
          </w:p>
        </w:tc>
        <w:tc>
          <w:tcPr>
            <w:tcW w:w="2373" w:type="dxa"/>
            <w:shd w:val="clear" w:color="auto" w:fill="auto"/>
            <w:tcMar>
              <w:top w:w="30" w:type="dxa"/>
              <w:left w:w="45" w:type="dxa"/>
              <w:bottom w:w="30" w:type="dxa"/>
              <w:right w:w="45" w:type="dxa"/>
            </w:tcMar>
            <w:hideMark/>
          </w:tcPr>
          <w:p w14:paraId="7A74153D"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Chocolate</w:t>
            </w:r>
          </w:p>
        </w:tc>
        <w:tc>
          <w:tcPr>
            <w:tcW w:w="1890" w:type="dxa"/>
            <w:shd w:val="clear" w:color="auto" w:fill="auto"/>
            <w:tcMar>
              <w:top w:w="30" w:type="dxa"/>
              <w:left w:w="45" w:type="dxa"/>
              <w:bottom w:w="30" w:type="dxa"/>
              <w:right w:w="45" w:type="dxa"/>
            </w:tcMar>
          </w:tcPr>
          <w:p w14:paraId="525FBEB1" w14:textId="77777777" w:rsidR="00C8139F" w:rsidRPr="00042D1B" w:rsidRDefault="00C8139F" w:rsidP="00937394">
            <w:pPr>
              <w:tabs>
                <w:tab w:val="left" w:pos="1680"/>
              </w:tabs>
              <w:spacing w:after="0" w:line="240" w:lineRule="auto"/>
              <w:rPr>
                <w:rFonts w:eastAsia="Times New Roman" w:cs="Arial"/>
                <w:sz w:val="20"/>
                <w:szCs w:val="20"/>
              </w:rPr>
            </w:pPr>
            <w:r w:rsidRPr="00042D1B">
              <w:rPr>
                <w:rFonts w:eastAsia="Times New Roman" w:cs="Arial"/>
                <w:sz w:val="20"/>
                <w:szCs w:val="20"/>
              </w:rPr>
              <w:t>Entry question</w:t>
            </w:r>
            <w:r w:rsidRPr="00042D1B">
              <w:rPr>
                <w:rFonts w:eastAsia="Times New Roman" w:cs="Arial"/>
                <w:sz w:val="20"/>
                <w:szCs w:val="20"/>
              </w:rPr>
              <w:tab/>
            </w:r>
          </w:p>
          <w:p w14:paraId="3E237E1E" w14:textId="77777777" w:rsidR="00C8139F" w:rsidRPr="00042D1B" w:rsidRDefault="00C8139F" w:rsidP="00937394">
            <w:pPr>
              <w:tabs>
                <w:tab w:val="left" w:pos="1680"/>
              </w:tabs>
              <w:spacing w:after="0" w:line="240" w:lineRule="auto"/>
              <w:rPr>
                <w:rFonts w:eastAsia="Times New Roman" w:cs="Arial"/>
                <w:sz w:val="20"/>
                <w:szCs w:val="20"/>
              </w:rPr>
            </w:pPr>
            <w:r w:rsidRPr="00042D1B">
              <w:rPr>
                <w:rFonts w:eastAsia="Times New Roman" w:cs="Arial"/>
                <w:sz w:val="20"/>
                <w:szCs w:val="20"/>
              </w:rPr>
              <w:t>Peer review of journal article reviews</w:t>
            </w:r>
          </w:p>
        </w:tc>
        <w:tc>
          <w:tcPr>
            <w:tcW w:w="4455" w:type="dxa"/>
            <w:shd w:val="clear" w:color="auto" w:fill="auto"/>
            <w:tcMar>
              <w:top w:w="30" w:type="dxa"/>
              <w:left w:w="45" w:type="dxa"/>
              <w:bottom w:w="30" w:type="dxa"/>
              <w:right w:w="45" w:type="dxa"/>
            </w:tcMar>
            <w:hideMark/>
          </w:tcPr>
          <w:p w14:paraId="33BA9B44"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Chocolate writing assignment (journal article review) FIRST VERSION due</w:t>
            </w:r>
          </w:p>
        </w:tc>
      </w:tr>
      <w:tr w:rsidR="00C8139F" w:rsidRPr="00042D1B" w14:paraId="4D4F32D2" w14:textId="77777777" w:rsidTr="00937394">
        <w:trPr>
          <w:trHeight w:val="315"/>
        </w:trPr>
        <w:tc>
          <w:tcPr>
            <w:tcW w:w="0" w:type="auto"/>
            <w:shd w:val="clear" w:color="auto" w:fill="auto"/>
            <w:tcMar>
              <w:top w:w="30" w:type="dxa"/>
              <w:left w:w="45" w:type="dxa"/>
              <w:bottom w:w="30" w:type="dxa"/>
              <w:right w:w="45" w:type="dxa"/>
            </w:tcMar>
            <w:vAlign w:val="center"/>
            <w:hideMark/>
          </w:tcPr>
          <w:p w14:paraId="61B61749"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Jan 3</w:t>
            </w:r>
            <w:r>
              <w:rPr>
                <w:rFonts w:eastAsia="Times New Roman" w:cs="Arial"/>
                <w:sz w:val="20"/>
                <w:szCs w:val="20"/>
              </w:rPr>
              <w:t>0</w:t>
            </w:r>
          </w:p>
        </w:tc>
        <w:tc>
          <w:tcPr>
            <w:tcW w:w="2373" w:type="dxa"/>
            <w:shd w:val="clear" w:color="auto" w:fill="auto"/>
            <w:tcMar>
              <w:top w:w="30" w:type="dxa"/>
              <w:left w:w="45" w:type="dxa"/>
              <w:bottom w:w="30" w:type="dxa"/>
              <w:right w:w="45" w:type="dxa"/>
            </w:tcMar>
            <w:hideMark/>
          </w:tcPr>
          <w:p w14:paraId="21A83BB0"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Chocolate</w:t>
            </w:r>
          </w:p>
        </w:tc>
        <w:tc>
          <w:tcPr>
            <w:tcW w:w="1890" w:type="dxa"/>
            <w:shd w:val="clear" w:color="auto" w:fill="auto"/>
            <w:tcMar>
              <w:top w:w="30" w:type="dxa"/>
              <w:left w:w="45" w:type="dxa"/>
              <w:bottom w:w="30" w:type="dxa"/>
              <w:right w:w="45" w:type="dxa"/>
            </w:tcMar>
            <w:hideMark/>
          </w:tcPr>
          <w:p w14:paraId="31E06C33" w14:textId="77777777" w:rsidR="00C8139F"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r w:rsidRPr="00042D1B">
              <w:rPr>
                <w:rFonts w:eastAsia="Times New Roman" w:cs="Arial"/>
                <w:sz w:val="20"/>
                <w:szCs w:val="20"/>
              </w:rPr>
              <w:tab/>
            </w:r>
          </w:p>
          <w:p w14:paraId="4E06A58E" w14:textId="09A3BF3E" w:rsidR="00C8139F" w:rsidRPr="00042D1B" w:rsidRDefault="00C8139F" w:rsidP="00937394">
            <w:pPr>
              <w:spacing w:after="0" w:line="240" w:lineRule="auto"/>
              <w:rPr>
                <w:rFonts w:eastAsia="Times New Roman" w:cs="Arial"/>
                <w:sz w:val="20"/>
                <w:szCs w:val="20"/>
              </w:rPr>
            </w:pPr>
            <w:r>
              <w:rPr>
                <w:rFonts w:eastAsia="Times New Roman" w:cs="Arial"/>
                <w:sz w:val="20"/>
                <w:szCs w:val="20"/>
              </w:rPr>
              <w:t>Presentation prompts</w:t>
            </w:r>
          </w:p>
        </w:tc>
        <w:tc>
          <w:tcPr>
            <w:tcW w:w="4455" w:type="dxa"/>
            <w:shd w:val="clear" w:color="auto" w:fill="auto"/>
            <w:tcMar>
              <w:top w:w="30" w:type="dxa"/>
              <w:left w:w="45" w:type="dxa"/>
              <w:bottom w:w="30" w:type="dxa"/>
              <w:right w:w="45" w:type="dxa"/>
            </w:tcMar>
            <w:hideMark/>
          </w:tcPr>
          <w:p w14:paraId="66E28E44" w14:textId="77777777" w:rsidR="00C8139F" w:rsidRDefault="00C8139F" w:rsidP="00937394">
            <w:pPr>
              <w:spacing w:after="0" w:line="240" w:lineRule="auto"/>
              <w:rPr>
                <w:rFonts w:eastAsia="Times New Roman" w:cs="Arial"/>
                <w:sz w:val="20"/>
                <w:szCs w:val="20"/>
              </w:rPr>
            </w:pPr>
            <w:r w:rsidRPr="00042D1B">
              <w:rPr>
                <w:rFonts w:eastAsia="Times New Roman" w:cs="Arial"/>
                <w:sz w:val="20"/>
                <w:szCs w:val="20"/>
              </w:rPr>
              <w:t>Chocolate writing assignment (journal article review) due</w:t>
            </w:r>
          </w:p>
          <w:p w14:paraId="700A1186" w14:textId="5B32407A"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Chocolate oral presentations</w:t>
            </w:r>
          </w:p>
        </w:tc>
      </w:tr>
      <w:tr w:rsidR="00C8139F" w:rsidRPr="00042D1B" w14:paraId="5F3DE5B4" w14:textId="77777777" w:rsidTr="00937394">
        <w:trPr>
          <w:trHeight w:val="315"/>
        </w:trPr>
        <w:tc>
          <w:tcPr>
            <w:tcW w:w="0" w:type="auto"/>
            <w:shd w:val="clear" w:color="auto" w:fill="auto"/>
            <w:tcMar>
              <w:top w:w="30" w:type="dxa"/>
              <w:left w:w="45" w:type="dxa"/>
              <w:bottom w:w="30" w:type="dxa"/>
              <w:right w:w="45" w:type="dxa"/>
            </w:tcMar>
            <w:vAlign w:val="center"/>
            <w:hideMark/>
          </w:tcPr>
          <w:p w14:paraId="725D86EA"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 xml:space="preserve">Feb </w:t>
            </w:r>
            <w:r>
              <w:rPr>
                <w:rFonts w:eastAsia="Times New Roman" w:cs="Arial"/>
                <w:sz w:val="20"/>
                <w:szCs w:val="20"/>
              </w:rPr>
              <w:t>4</w:t>
            </w:r>
          </w:p>
        </w:tc>
        <w:tc>
          <w:tcPr>
            <w:tcW w:w="2373" w:type="dxa"/>
            <w:shd w:val="clear" w:color="auto" w:fill="auto"/>
            <w:tcMar>
              <w:top w:w="30" w:type="dxa"/>
              <w:left w:w="45" w:type="dxa"/>
              <w:bottom w:w="30" w:type="dxa"/>
              <w:right w:w="45" w:type="dxa"/>
            </w:tcMar>
            <w:hideMark/>
          </w:tcPr>
          <w:p w14:paraId="090DBD0A"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Seed Sovereignty</w:t>
            </w:r>
          </w:p>
        </w:tc>
        <w:tc>
          <w:tcPr>
            <w:tcW w:w="1890" w:type="dxa"/>
            <w:shd w:val="clear" w:color="auto" w:fill="auto"/>
            <w:tcMar>
              <w:top w:w="30" w:type="dxa"/>
              <w:left w:w="45" w:type="dxa"/>
              <w:bottom w:w="30" w:type="dxa"/>
              <w:right w:w="45" w:type="dxa"/>
            </w:tcMar>
            <w:hideMark/>
          </w:tcPr>
          <w:p w14:paraId="6F19F030"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p>
        </w:tc>
        <w:tc>
          <w:tcPr>
            <w:tcW w:w="4455" w:type="dxa"/>
            <w:shd w:val="clear" w:color="auto" w:fill="auto"/>
            <w:tcMar>
              <w:top w:w="30" w:type="dxa"/>
              <w:left w:w="45" w:type="dxa"/>
              <w:bottom w:w="30" w:type="dxa"/>
              <w:right w:w="45" w:type="dxa"/>
            </w:tcMar>
            <w:hideMark/>
          </w:tcPr>
          <w:p w14:paraId="51204D2F" w14:textId="77777777" w:rsidR="00C8139F" w:rsidRPr="00042D1B" w:rsidRDefault="00C8139F" w:rsidP="00937394">
            <w:pPr>
              <w:spacing w:after="0" w:line="240" w:lineRule="auto"/>
              <w:rPr>
                <w:rFonts w:eastAsia="Times New Roman" w:cs="Arial"/>
                <w:sz w:val="20"/>
                <w:szCs w:val="20"/>
              </w:rPr>
            </w:pPr>
          </w:p>
        </w:tc>
      </w:tr>
      <w:tr w:rsidR="00C8139F" w:rsidRPr="00042D1B" w14:paraId="2EDCD79B" w14:textId="77777777" w:rsidTr="00937394">
        <w:trPr>
          <w:trHeight w:val="315"/>
        </w:trPr>
        <w:tc>
          <w:tcPr>
            <w:tcW w:w="0" w:type="auto"/>
            <w:shd w:val="clear" w:color="auto" w:fill="auto"/>
            <w:tcMar>
              <w:top w:w="30" w:type="dxa"/>
              <w:left w:w="45" w:type="dxa"/>
              <w:bottom w:w="30" w:type="dxa"/>
              <w:right w:w="45" w:type="dxa"/>
            </w:tcMar>
            <w:vAlign w:val="center"/>
            <w:hideMark/>
          </w:tcPr>
          <w:p w14:paraId="64A21E3A"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 xml:space="preserve">Feb </w:t>
            </w:r>
            <w:r>
              <w:rPr>
                <w:rFonts w:eastAsia="Times New Roman" w:cs="Arial"/>
                <w:sz w:val="20"/>
                <w:szCs w:val="20"/>
              </w:rPr>
              <w:t>6</w:t>
            </w:r>
          </w:p>
        </w:tc>
        <w:tc>
          <w:tcPr>
            <w:tcW w:w="2373" w:type="dxa"/>
            <w:shd w:val="clear" w:color="auto" w:fill="auto"/>
            <w:tcMar>
              <w:top w:w="30" w:type="dxa"/>
              <w:left w:w="45" w:type="dxa"/>
              <w:bottom w:w="30" w:type="dxa"/>
              <w:right w:w="45" w:type="dxa"/>
            </w:tcMar>
            <w:hideMark/>
          </w:tcPr>
          <w:p w14:paraId="3A6E903B"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Seed Sovereignty</w:t>
            </w:r>
          </w:p>
        </w:tc>
        <w:tc>
          <w:tcPr>
            <w:tcW w:w="1890" w:type="dxa"/>
            <w:shd w:val="clear" w:color="auto" w:fill="auto"/>
            <w:tcMar>
              <w:top w:w="30" w:type="dxa"/>
              <w:left w:w="45" w:type="dxa"/>
              <w:bottom w:w="30" w:type="dxa"/>
              <w:right w:w="45" w:type="dxa"/>
            </w:tcMar>
            <w:hideMark/>
          </w:tcPr>
          <w:p w14:paraId="3E9FF642"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p>
        </w:tc>
        <w:tc>
          <w:tcPr>
            <w:tcW w:w="4455" w:type="dxa"/>
            <w:shd w:val="clear" w:color="auto" w:fill="auto"/>
            <w:tcMar>
              <w:top w:w="30" w:type="dxa"/>
              <w:left w:w="45" w:type="dxa"/>
              <w:bottom w:w="30" w:type="dxa"/>
              <w:right w:w="45" w:type="dxa"/>
            </w:tcMar>
            <w:hideMark/>
          </w:tcPr>
          <w:p w14:paraId="19B71F1D" w14:textId="77777777" w:rsidR="00C8139F" w:rsidRPr="00042D1B" w:rsidRDefault="00C8139F" w:rsidP="00937394">
            <w:pPr>
              <w:spacing w:after="0" w:line="240" w:lineRule="auto"/>
              <w:rPr>
                <w:rFonts w:eastAsia="Times New Roman" w:cs="Arial"/>
                <w:b/>
                <w:bCs/>
                <w:sz w:val="20"/>
                <w:szCs w:val="20"/>
              </w:rPr>
            </w:pPr>
            <w:r w:rsidRPr="00042D1B">
              <w:rPr>
                <w:rFonts w:eastAsia="Times New Roman" w:cs="Arial"/>
                <w:b/>
                <w:bCs/>
                <w:sz w:val="20"/>
                <w:szCs w:val="20"/>
              </w:rPr>
              <w:t>Term paper annotated outline due.</w:t>
            </w:r>
          </w:p>
          <w:p w14:paraId="21316CE9" w14:textId="77777777" w:rsidR="00C8139F" w:rsidRDefault="00C8139F" w:rsidP="00937394">
            <w:pPr>
              <w:spacing w:after="0" w:line="240" w:lineRule="auto"/>
              <w:rPr>
                <w:rFonts w:eastAsia="Times New Roman" w:cs="Arial"/>
                <w:b/>
                <w:bCs/>
                <w:sz w:val="20"/>
                <w:szCs w:val="20"/>
              </w:rPr>
            </w:pPr>
          </w:p>
          <w:p w14:paraId="002BE42A" w14:textId="77777777" w:rsidR="00C8139F" w:rsidRPr="00042D1B" w:rsidRDefault="00C8139F" w:rsidP="00937394">
            <w:pPr>
              <w:spacing w:after="0" w:line="240" w:lineRule="auto"/>
              <w:rPr>
                <w:rFonts w:eastAsia="Times New Roman" w:cs="Arial"/>
                <w:bCs/>
                <w:sz w:val="20"/>
                <w:szCs w:val="20"/>
              </w:rPr>
            </w:pPr>
            <w:r w:rsidRPr="00042D1B">
              <w:rPr>
                <w:rFonts w:eastAsia="Times New Roman" w:cs="Arial"/>
                <w:bCs/>
                <w:sz w:val="20"/>
                <w:szCs w:val="20"/>
              </w:rPr>
              <w:t>Seed sovereignty writing assignment (letter to the editor) due</w:t>
            </w:r>
          </w:p>
        </w:tc>
      </w:tr>
      <w:tr w:rsidR="00C8139F" w:rsidRPr="00042D1B" w14:paraId="3D8840E7" w14:textId="77777777" w:rsidTr="00937394">
        <w:trPr>
          <w:trHeight w:val="315"/>
        </w:trPr>
        <w:tc>
          <w:tcPr>
            <w:tcW w:w="0" w:type="auto"/>
            <w:shd w:val="clear" w:color="auto" w:fill="auto"/>
            <w:tcMar>
              <w:top w:w="30" w:type="dxa"/>
              <w:left w:w="45" w:type="dxa"/>
              <w:bottom w:w="30" w:type="dxa"/>
              <w:right w:w="45" w:type="dxa"/>
            </w:tcMar>
            <w:vAlign w:val="center"/>
            <w:hideMark/>
          </w:tcPr>
          <w:p w14:paraId="69481F90"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Feb 1</w:t>
            </w:r>
            <w:r>
              <w:rPr>
                <w:rFonts w:eastAsia="Times New Roman" w:cs="Arial"/>
                <w:sz w:val="20"/>
                <w:szCs w:val="20"/>
              </w:rPr>
              <w:t>1</w:t>
            </w:r>
          </w:p>
        </w:tc>
        <w:tc>
          <w:tcPr>
            <w:tcW w:w="2373" w:type="dxa"/>
            <w:shd w:val="clear" w:color="auto" w:fill="auto"/>
            <w:tcMar>
              <w:top w:w="30" w:type="dxa"/>
              <w:left w:w="45" w:type="dxa"/>
              <w:bottom w:w="30" w:type="dxa"/>
              <w:right w:w="45" w:type="dxa"/>
            </w:tcMar>
            <w:hideMark/>
          </w:tcPr>
          <w:p w14:paraId="0EEFBFC4"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 xml:space="preserve">Seed Sovereignty </w:t>
            </w:r>
          </w:p>
        </w:tc>
        <w:tc>
          <w:tcPr>
            <w:tcW w:w="1890" w:type="dxa"/>
            <w:shd w:val="clear" w:color="auto" w:fill="auto"/>
            <w:tcMar>
              <w:top w:w="30" w:type="dxa"/>
              <w:left w:w="45" w:type="dxa"/>
              <w:bottom w:w="30" w:type="dxa"/>
              <w:right w:w="45" w:type="dxa"/>
            </w:tcMar>
          </w:tcPr>
          <w:p w14:paraId="1E9C7DA0"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p>
        </w:tc>
        <w:tc>
          <w:tcPr>
            <w:tcW w:w="4455" w:type="dxa"/>
            <w:shd w:val="clear" w:color="auto" w:fill="auto"/>
            <w:tcMar>
              <w:top w:w="30" w:type="dxa"/>
              <w:left w:w="45" w:type="dxa"/>
              <w:bottom w:w="30" w:type="dxa"/>
              <w:right w:w="45" w:type="dxa"/>
            </w:tcMar>
            <w:hideMark/>
          </w:tcPr>
          <w:p w14:paraId="748C182C" w14:textId="0D67EDE7" w:rsidR="00C8139F" w:rsidRPr="00042D1B" w:rsidRDefault="00C8139F" w:rsidP="00937394">
            <w:pPr>
              <w:spacing w:after="0" w:line="240" w:lineRule="auto"/>
              <w:rPr>
                <w:rFonts w:eastAsia="Times New Roman" w:cs="Arial"/>
                <w:sz w:val="20"/>
                <w:szCs w:val="20"/>
              </w:rPr>
            </w:pPr>
          </w:p>
        </w:tc>
      </w:tr>
      <w:tr w:rsidR="00C8139F" w:rsidRPr="00042D1B" w14:paraId="7534F7E5" w14:textId="77777777" w:rsidTr="00937394">
        <w:trPr>
          <w:trHeight w:val="315"/>
        </w:trPr>
        <w:tc>
          <w:tcPr>
            <w:tcW w:w="0" w:type="auto"/>
            <w:shd w:val="clear" w:color="auto" w:fill="auto"/>
            <w:tcMar>
              <w:top w:w="30" w:type="dxa"/>
              <w:left w:w="45" w:type="dxa"/>
              <w:bottom w:w="30" w:type="dxa"/>
              <w:right w:w="45" w:type="dxa"/>
            </w:tcMar>
            <w:vAlign w:val="center"/>
            <w:hideMark/>
          </w:tcPr>
          <w:p w14:paraId="2F2EAD91" w14:textId="77777777" w:rsidR="00C8139F" w:rsidRPr="00042D1B" w:rsidRDefault="00C8139F"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Feb 1</w:t>
            </w:r>
            <w:r>
              <w:rPr>
                <w:rFonts w:eastAsia="Times New Roman" w:cs="Arial"/>
                <w:sz w:val="20"/>
                <w:szCs w:val="20"/>
              </w:rPr>
              <w:t>3</w:t>
            </w:r>
          </w:p>
        </w:tc>
        <w:tc>
          <w:tcPr>
            <w:tcW w:w="2373" w:type="dxa"/>
            <w:shd w:val="clear" w:color="auto" w:fill="auto"/>
            <w:tcMar>
              <w:top w:w="30" w:type="dxa"/>
              <w:left w:w="45" w:type="dxa"/>
              <w:bottom w:w="30" w:type="dxa"/>
              <w:right w:w="45" w:type="dxa"/>
            </w:tcMar>
            <w:hideMark/>
          </w:tcPr>
          <w:p w14:paraId="2CC570BD"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 xml:space="preserve">Seed Sovereignty </w:t>
            </w:r>
          </w:p>
        </w:tc>
        <w:tc>
          <w:tcPr>
            <w:tcW w:w="1890" w:type="dxa"/>
            <w:shd w:val="clear" w:color="auto" w:fill="auto"/>
            <w:tcMar>
              <w:top w:w="30" w:type="dxa"/>
              <w:left w:w="45" w:type="dxa"/>
              <w:bottom w:w="30" w:type="dxa"/>
              <w:right w:w="45" w:type="dxa"/>
            </w:tcMar>
            <w:hideMark/>
          </w:tcPr>
          <w:p w14:paraId="2D82CD11" w14:textId="77777777" w:rsidR="00C8139F" w:rsidRPr="00042D1B" w:rsidRDefault="00C8139F" w:rsidP="00937394">
            <w:pPr>
              <w:spacing w:after="0" w:line="240" w:lineRule="auto"/>
              <w:rPr>
                <w:rFonts w:eastAsia="Times New Roman" w:cs="Arial"/>
                <w:sz w:val="20"/>
                <w:szCs w:val="20"/>
              </w:rPr>
            </w:pPr>
            <w:r w:rsidRPr="00042D1B">
              <w:rPr>
                <w:rFonts w:eastAsia="Times New Roman" w:cs="Arial"/>
                <w:sz w:val="20"/>
                <w:szCs w:val="20"/>
              </w:rPr>
              <w:t>Entry question</w:t>
            </w:r>
            <w:r w:rsidRPr="00042D1B">
              <w:rPr>
                <w:rFonts w:eastAsia="Times New Roman" w:cs="Arial"/>
                <w:sz w:val="20"/>
                <w:szCs w:val="20"/>
              </w:rPr>
              <w:br/>
            </w:r>
          </w:p>
        </w:tc>
        <w:tc>
          <w:tcPr>
            <w:tcW w:w="4455" w:type="dxa"/>
            <w:shd w:val="clear" w:color="auto" w:fill="auto"/>
            <w:tcMar>
              <w:top w:w="30" w:type="dxa"/>
              <w:left w:w="45" w:type="dxa"/>
              <w:bottom w:w="30" w:type="dxa"/>
              <w:right w:w="45" w:type="dxa"/>
            </w:tcMar>
            <w:hideMark/>
          </w:tcPr>
          <w:p w14:paraId="0E01C6D1" w14:textId="671E80F2" w:rsidR="00C8139F" w:rsidRPr="00042D1B" w:rsidRDefault="00AE5269" w:rsidP="00937394">
            <w:pPr>
              <w:spacing w:after="0" w:line="240" w:lineRule="auto"/>
              <w:rPr>
                <w:rFonts w:eastAsia="Times New Roman" w:cs="Arial"/>
                <w:sz w:val="20"/>
                <w:szCs w:val="20"/>
              </w:rPr>
            </w:pPr>
            <w:r w:rsidRPr="00042D1B">
              <w:rPr>
                <w:rFonts w:eastAsia="Times New Roman" w:cs="Arial"/>
                <w:sz w:val="20"/>
                <w:szCs w:val="20"/>
              </w:rPr>
              <w:t>Seed Sovereignty writing assignment (Extension Publication) FIRST VERSION due</w:t>
            </w:r>
          </w:p>
        </w:tc>
      </w:tr>
      <w:tr w:rsidR="00AE5269" w:rsidRPr="00042D1B" w14:paraId="57B33E27" w14:textId="77777777" w:rsidTr="00AE5269">
        <w:trPr>
          <w:trHeight w:val="315"/>
        </w:trPr>
        <w:tc>
          <w:tcPr>
            <w:tcW w:w="0" w:type="auto"/>
            <w:shd w:val="clear" w:color="auto" w:fill="auto"/>
            <w:tcMar>
              <w:top w:w="30" w:type="dxa"/>
              <w:left w:w="45" w:type="dxa"/>
              <w:bottom w:w="30" w:type="dxa"/>
              <w:right w:w="45" w:type="dxa"/>
            </w:tcMar>
            <w:vAlign w:val="center"/>
            <w:hideMark/>
          </w:tcPr>
          <w:p w14:paraId="0C170055"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Feb 1</w:t>
            </w:r>
            <w:r>
              <w:rPr>
                <w:rFonts w:eastAsia="Times New Roman" w:cs="Arial"/>
                <w:sz w:val="20"/>
                <w:szCs w:val="20"/>
              </w:rPr>
              <w:t>8</w:t>
            </w:r>
          </w:p>
        </w:tc>
        <w:tc>
          <w:tcPr>
            <w:tcW w:w="2373" w:type="dxa"/>
            <w:shd w:val="clear" w:color="auto" w:fill="auto"/>
            <w:tcMar>
              <w:top w:w="30" w:type="dxa"/>
              <w:left w:w="45" w:type="dxa"/>
              <w:bottom w:w="30" w:type="dxa"/>
              <w:right w:w="45" w:type="dxa"/>
            </w:tcMar>
          </w:tcPr>
          <w:p w14:paraId="69748555" w14:textId="5E35B204"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 xml:space="preserve">Seed Sovereignty </w:t>
            </w:r>
          </w:p>
        </w:tc>
        <w:tc>
          <w:tcPr>
            <w:tcW w:w="1890" w:type="dxa"/>
            <w:shd w:val="clear" w:color="auto" w:fill="auto"/>
            <w:tcMar>
              <w:top w:w="30" w:type="dxa"/>
              <w:left w:w="45" w:type="dxa"/>
              <w:bottom w:w="30" w:type="dxa"/>
              <w:right w:w="45" w:type="dxa"/>
            </w:tcMar>
          </w:tcPr>
          <w:p w14:paraId="362C0085" w14:textId="4CFB2994"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Entry question</w:t>
            </w:r>
            <w:r w:rsidRPr="00042D1B">
              <w:rPr>
                <w:rFonts w:eastAsia="Times New Roman" w:cs="Arial"/>
                <w:sz w:val="20"/>
                <w:szCs w:val="20"/>
              </w:rPr>
              <w:br/>
            </w:r>
          </w:p>
        </w:tc>
        <w:tc>
          <w:tcPr>
            <w:tcW w:w="4455" w:type="dxa"/>
            <w:shd w:val="clear" w:color="auto" w:fill="auto"/>
            <w:tcMar>
              <w:top w:w="30" w:type="dxa"/>
              <w:left w:w="45" w:type="dxa"/>
              <w:bottom w:w="30" w:type="dxa"/>
              <w:right w:w="45" w:type="dxa"/>
            </w:tcMar>
          </w:tcPr>
          <w:p w14:paraId="511CC4B5" w14:textId="4BABC751"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Seed Sovereignty writing assignment (Extension Publication) due</w:t>
            </w:r>
          </w:p>
        </w:tc>
      </w:tr>
      <w:tr w:rsidR="00AE5269" w:rsidRPr="00042D1B" w14:paraId="39508D0C" w14:textId="77777777" w:rsidTr="00937394">
        <w:trPr>
          <w:trHeight w:val="315"/>
        </w:trPr>
        <w:tc>
          <w:tcPr>
            <w:tcW w:w="0" w:type="auto"/>
            <w:shd w:val="clear" w:color="auto" w:fill="auto"/>
            <w:tcMar>
              <w:top w:w="30" w:type="dxa"/>
              <w:left w:w="45" w:type="dxa"/>
              <w:bottom w:w="30" w:type="dxa"/>
              <w:right w:w="45" w:type="dxa"/>
            </w:tcMar>
            <w:vAlign w:val="center"/>
            <w:hideMark/>
          </w:tcPr>
          <w:p w14:paraId="12643550"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Feb 2</w:t>
            </w:r>
            <w:r>
              <w:rPr>
                <w:rFonts w:eastAsia="Times New Roman" w:cs="Arial"/>
                <w:sz w:val="20"/>
                <w:szCs w:val="20"/>
              </w:rPr>
              <w:t>0</w:t>
            </w:r>
          </w:p>
        </w:tc>
        <w:tc>
          <w:tcPr>
            <w:tcW w:w="2373" w:type="dxa"/>
            <w:shd w:val="clear" w:color="auto" w:fill="auto"/>
            <w:tcMar>
              <w:top w:w="30" w:type="dxa"/>
              <w:left w:w="45" w:type="dxa"/>
              <w:bottom w:w="30" w:type="dxa"/>
              <w:right w:w="45" w:type="dxa"/>
            </w:tcMar>
          </w:tcPr>
          <w:p w14:paraId="295DFB0E" w14:textId="29812C73"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 xml:space="preserve">Labor </w:t>
            </w:r>
          </w:p>
        </w:tc>
        <w:tc>
          <w:tcPr>
            <w:tcW w:w="1890" w:type="dxa"/>
            <w:shd w:val="clear" w:color="auto" w:fill="auto"/>
            <w:tcMar>
              <w:top w:w="30" w:type="dxa"/>
              <w:left w:w="45" w:type="dxa"/>
              <w:bottom w:w="30" w:type="dxa"/>
              <w:right w:w="45" w:type="dxa"/>
            </w:tcMar>
          </w:tcPr>
          <w:p w14:paraId="15751C62" w14:textId="5B93076D" w:rsidR="00AE5269" w:rsidRPr="00042D1B" w:rsidRDefault="00AE5269" w:rsidP="00937394">
            <w:pPr>
              <w:spacing w:after="0" w:line="240" w:lineRule="auto"/>
              <w:rPr>
                <w:rFonts w:eastAsia="Times New Roman" w:cs="Arial"/>
                <w:color w:val="000000"/>
                <w:sz w:val="20"/>
                <w:szCs w:val="20"/>
              </w:rPr>
            </w:pPr>
            <w:r>
              <w:rPr>
                <w:rFonts w:eastAsia="Times New Roman" w:cs="Arial"/>
                <w:sz w:val="20"/>
                <w:szCs w:val="20"/>
              </w:rPr>
              <w:t>Process Memo about term paper</w:t>
            </w:r>
            <w:r>
              <w:rPr>
                <w:rFonts w:eastAsia="Times New Roman" w:cs="Arial"/>
                <w:sz w:val="20"/>
                <w:szCs w:val="20"/>
              </w:rPr>
              <w:br/>
            </w:r>
            <w:r w:rsidRPr="00042D1B">
              <w:rPr>
                <w:rFonts w:eastAsia="Times New Roman" w:cs="Arial"/>
                <w:sz w:val="20"/>
                <w:szCs w:val="20"/>
              </w:rPr>
              <w:t>Entry question</w:t>
            </w:r>
          </w:p>
        </w:tc>
        <w:tc>
          <w:tcPr>
            <w:tcW w:w="4455" w:type="dxa"/>
            <w:shd w:val="clear" w:color="auto" w:fill="auto"/>
            <w:tcMar>
              <w:top w:w="30" w:type="dxa"/>
              <w:left w:w="45" w:type="dxa"/>
              <w:bottom w:w="30" w:type="dxa"/>
              <w:right w:w="45" w:type="dxa"/>
            </w:tcMar>
          </w:tcPr>
          <w:p w14:paraId="48CE9C57" w14:textId="3290BDA9" w:rsidR="00AE5269" w:rsidRPr="00042D1B" w:rsidRDefault="00AE5269" w:rsidP="00937394">
            <w:pPr>
              <w:spacing w:after="0" w:line="240" w:lineRule="auto"/>
              <w:rPr>
                <w:rFonts w:eastAsia="Times New Roman" w:cs="Arial"/>
                <w:sz w:val="20"/>
                <w:szCs w:val="20"/>
              </w:rPr>
            </w:pPr>
            <w:r w:rsidRPr="00042D1B">
              <w:rPr>
                <w:rFonts w:eastAsia="Times New Roman" w:cs="Arial"/>
                <w:b/>
                <w:bCs/>
                <w:sz w:val="20"/>
                <w:szCs w:val="20"/>
              </w:rPr>
              <w:t>Term papers (first version) due.</w:t>
            </w:r>
            <w:r w:rsidRPr="00042D1B">
              <w:rPr>
                <w:rFonts w:eastAsia="Times New Roman" w:cs="Arial"/>
                <w:b/>
                <w:bCs/>
                <w:sz w:val="20"/>
                <w:szCs w:val="20"/>
              </w:rPr>
              <w:br/>
            </w:r>
          </w:p>
        </w:tc>
      </w:tr>
      <w:tr w:rsidR="00AE5269" w:rsidRPr="00042D1B" w14:paraId="34DFA570" w14:textId="77777777" w:rsidTr="00AE5269">
        <w:trPr>
          <w:trHeight w:val="315"/>
        </w:trPr>
        <w:tc>
          <w:tcPr>
            <w:tcW w:w="0" w:type="auto"/>
            <w:shd w:val="clear" w:color="auto" w:fill="auto"/>
            <w:tcMar>
              <w:top w:w="30" w:type="dxa"/>
              <w:left w:w="45" w:type="dxa"/>
              <w:bottom w:w="30" w:type="dxa"/>
              <w:right w:w="45" w:type="dxa"/>
            </w:tcMar>
            <w:vAlign w:val="center"/>
            <w:hideMark/>
          </w:tcPr>
          <w:p w14:paraId="623FDE39"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lastRenderedPageBreak/>
              <w:t>T</w:t>
            </w:r>
            <w:r w:rsidRPr="00042D1B">
              <w:rPr>
                <w:rFonts w:eastAsia="Times New Roman" w:cs="Arial"/>
                <w:sz w:val="20"/>
                <w:szCs w:val="20"/>
              </w:rPr>
              <w:br/>
              <w:t>Feb 2</w:t>
            </w:r>
            <w:r>
              <w:rPr>
                <w:rFonts w:eastAsia="Times New Roman" w:cs="Arial"/>
                <w:sz w:val="20"/>
                <w:szCs w:val="20"/>
              </w:rPr>
              <w:t>5</w:t>
            </w:r>
          </w:p>
        </w:tc>
        <w:tc>
          <w:tcPr>
            <w:tcW w:w="2373" w:type="dxa"/>
            <w:shd w:val="clear" w:color="auto" w:fill="auto"/>
            <w:tcMar>
              <w:top w:w="30" w:type="dxa"/>
              <w:left w:w="45" w:type="dxa"/>
              <w:bottom w:w="30" w:type="dxa"/>
              <w:right w:w="45" w:type="dxa"/>
            </w:tcMar>
          </w:tcPr>
          <w:p w14:paraId="473D1AE1" w14:textId="75C8C6CC"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 xml:space="preserve">Labor </w:t>
            </w:r>
            <w:r w:rsidRPr="004E2DD6">
              <w:rPr>
                <w:rFonts w:eastAsia="Times New Roman" w:cs="Arial"/>
                <w:sz w:val="20"/>
                <w:szCs w:val="20"/>
              </w:rPr>
              <w:t>(FIELD TRIP AT OSU MULTICULTURAL ARCHIVE)</w:t>
            </w:r>
          </w:p>
        </w:tc>
        <w:tc>
          <w:tcPr>
            <w:tcW w:w="1890" w:type="dxa"/>
            <w:shd w:val="clear" w:color="auto" w:fill="auto"/>
            <w:tcMar>
              <w:top w:w="30" w:type="dxa"/>
              <w:left w:w="45" w:type="dxa"/>
              <w:bottom w:w="30" w:type="dxa"/>
              <w:right w:w="45" w:type="dxa"/>
            </w:tcMar>
            <w:vAlign w:val="center"/>
          </w:tcPr>
          <w:p w14:paraId="0E3D1257" w14:textId="327F681C" w:rsidR="00AE5269" w:rsidRPr="00042D1B" w:rsidRDefault="00AE5269" w:rsidP="00937394">
            <w:pPr>
              <w:spacing w:after="0" w:line="240" w:lineRule="auto"/>
              <w:rPr>
                <w:rFonts w:eastAsia="Times New Roman" w:cs="Arial"/>
                <w:sz w:val="20"/>
                <w:szCs w:val="20"/>
              </w:rPr>
            </w:pPr>
            <w:r w:rsidRPr="004E2DD6">
              <w:rPr>
                <w:rFonts w:eastAsia="Times New Roman" w:cs="Arial"/>
                <w:sz w:val="20"/>
                <w:szCs w:val="20"/>
              </w:rPr>
              <w:t>Exploration of Braceros in Oregon photo analysis activity w</w:t>
            </w:r>
            <w:r>
              <w:rPr>
                <w:rFonts w:eastAsia="Times New Roman" w:cs="Arial"/>
                <w:sz w:val="20"/>
                <w:szCs w:val="20"/>
              </w:rPr>
              <w:t>ith OSU Multicultural Archive</w:t>
            </w:r>
          </w:p>
        </w:tc>
        <w:tc>
          <w:tcPr>
            <w:tcW w:w="4455" w:type="dxa"/>
            <w:shd w:val="clear" w:color="auto" w:fill="auto"/>
            <w:tcMar>
              <w:top w:w="30" w:type="dxa"/>
              <w:left w:w="45" w:type="dxa"/>
              <w:bottom w:w="30" w:type="dxa"/>
              <w:right w:w="45" w:type="dxa"/>
            </w:tcMar>
            <w:vAlign w:val="center"/>
          </w:tcPr>
          <w:p w14:paraId="7AFC1C89" w14:textId="5CC9D881" w:rsidR="00AE5269" w:rsidRPr="00F0186F" w:rsidRDefault="00AE5269" w:rsidP="00937394">
            <w:pPr>
              <w:spacing w:after="0" w:line="240" w:lineRule="auto"/>
              <w:rPr>
                <w:rFonts w:eastAsia="Times New Roman" w:cs="Arial"/>
                <w:sz w:val="20"/>
                <w:szCs w:val="20"/>
              </w:rPr>
            </w:pPr>
            <w:r>
              <w:rPr>
                <w:rFonts w:eastAsia="Times New Roman" w:cs="Arial"/>
                <w:sz w:val="20"/>
                <w:szCs w:val="20"/>
              </w:rPr>
              <w:t>Agricultural labor reading assignment</w:t>
            </w:r>
          </w:p>
        </w:tc>
      </w:tr>
      <w:tr w:rsidR="00AE5269" w:rsidRPr="00042D1B" w14:paraId="45608CF0" w14:textId="77777777" w:rsidTr="00937394">
        <w:trPr>
          <w:trHeight w:val="315"/>
        </w:trPr>
        <w:tc>
          <w:tcPr>
            <w:tcW w:w="0" w:type="auto"/>
            <w:shd w:val="clear" w:color="auto" w:fill="auto"/>
            <w:tcMar>
              <w:top w:w="30" w:type="dxa"/>
              <w:left w:w="45" w:type="dxa"/>
              <w:bottom w:w="30" w:type="dxa"/>
              <w:right w:w="45" w:type="dxa"/>
            </w:tcMar>
            <w:vAlign w:val="center"/>
            <w:hideMark/>
          </w:tcPr>
          <w:p w14:paraId="02DA824C"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Feb 2</w:t>
            </w:r>
            <w:r>
              <w:rPr>
                <w:rFonts w:eastAsia="Times New Roman" w:cs="Arial"/>
                <w:sz w:val="20"/>
                <w:szCs w:val="20"/>
              </w:rPr>
              <w:t>7</w:t>
            </w:r>
          </w:p>
        </w:tc>
        <w:tc>
          <w:tcPr>
            <w:tcW w:w="2373" w:type="dxa"/>
            <w:shd w:val="clear" w:color="auto" w:fill="auto"/>
            <w:tcMar>
              <w:top w:w="30" w:type="dxa"/>
              <w:left w:w="45" w:type="dxa"/>
              <w:bottom w:w="30" w:type="dxa"/>
              <w:right w:w="45" w:type="dxa"/>
            </w:tcMar>
          </w:tcPr>
          <w:p w14:paraId="13D2EA06" w14:textId="4683C101"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 xml:space="preserve">Labor </w:t>
            </w:r>
          </w:p>
        </w:tc>
        <w:tc>
          <w:tcPr>
            <w:tcW w:w="1890" w:type="dxa"/>
            <w:shd w:val="clear" w:color="auto" w:fill="auto"/>
            <w:tcMar>
              <w:top w:w="30" w:type="dxa"/>
              <w:left w:w="45" w:type="dxa"/>
              <w:bottom w:w="30" w:type="dxa"/>
              <w:right w:w="45" w:type="dxa"/>
            </w:tcMar>
            <w:vAlign w:val="center"/>
          </w:tcPr>
          <w:p w14:paraId="1D689D9B" w14:textId="47900BAB"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Entry question</w:t>
            </w:r>
            <w:r w:rsidRPr="00042D1B">
              <w:rPr>
                <w:rFonts w:eastAsia="Times New Roman" w:cs="Arial"/>
                <w:sz w:val="20"/>
                <w:szCs w:val="20"/>
              </w:rPr>
              <w:br/>
            </w:r>
            <w:r>
              <w:rPr>
                <w:rFonts w:eastAsia="Times New Roman" w:cs="Arial"/>
                <w:sz w:val="20"/>
                <w:szCs w:val="20"/>
              </w:rPr>
              <w:t>Ppt Prompt Writing</w:t>
            </w:r>
          </w:p>
        </w:tc>
        <w:tc>
          <w:tcPr>
            <w:tcW w:w="4455" w:type="dxa"/>
            <w:shd w:val="clear" w:color="auto" w:fill="auto"/>
            <w:tcMar>
              <w:top w:w="30" w:type="dxa"/>
              <w:left w:w="45" w:type="dxa"/>
              <w:bottom w:w="30" w:type="dxa"/>
              <w:right w:w="45" w:type="dxa"/>
            </w:tcMar>
            <w:vAlign w:val="center"/>
          </w:tcPr>
          <w:p w14:paraId="7C1C83D2" w14:textId="77777777" w:rsidR="00AE5269" w:rsidRDefault="00AE5269" w:rsidP="00937394">
            <w:pPr>
              <w:spacing w:after="0" w:line="240" w:lineRule="auto"/>
              <w:rPr>
                <w:rFonts w:eastAsia="Times New Roman" w:cs="Arial"/>
                <w:b/>
                <w:bCs/>
                <w:sz w:val="20"/>
                <w:szCs w:val="20"/>
              </w:rPr>
            </w:pPr>
            <w:r w:rsidRPr="00042D1B">
              <w:rPr>
                <w:rFonts w:eastAsia="Times New Roman" w:cs="Arial"/>
                <w:b/>
                <w:bCs/>
                <w:sz w:val="20"/>
                <w:szCs w:val="20"/>
              </w:rPr>
              <w:t>Peer reviews of term papers due.</w:t>
            </w:r>
          </w:p>
          <w:p w14:paraId="51730A57" w14:textId="4856070B" w:rsidR="00AE5269" w:rsidRPr="00042D1B" w:rsidRDefault="00AE5269" w:rsidP="00937394">
            <w:pPr>
              <w:spacing w:after="0" w:line="240" w:lineRule="auto"/>
              <w:rPr>
                <w:rFonts w:eastAsia="Times New Roman" w:cs="Arial"/>
                <w:sz w:val="20"/>
                <w:szCs w:val="20"/>
              </w:rPr>
            </w:pPr>
          </w:p>
        </w:tc>
      </w:tr>
      <w:tr w:rsidR="00AE5269" w:rsidRPr="00042D1B" w14:paraId="67255A30" w14:textId="77777777" w:rsidTr="00D35891">
        <w:trPr>
          <w:trHeight w:val="315"/>
        </w:trPr>
        <w:tc>
          <w:tcPr>
            <w:tcW w:w="0" w:type="auto"/>
            <w:shd w:val="clear" w:color="auto" w:fill="auto"/>
            <w:tcMar>
              <w:top w:w="30" w:type="dxa"/>
              <w:left w:w="45" w:type="dxa"/>
              <w:bottom w:w="30" w:type="dxa"/>
              <w:right w:w="45" w:type="dxa"/>
            </w:tcMar>
            <w:vAlign w:val="center"/>
            <w:hideMark/>
          </w:tcPr>
          <w:p w14:paraId="240BAB28"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 xml:space="preserve">Mar </w:t>
            </w:r>
            <w:r>
              <w:rPr>
                <w:rFonts w:eastAsia="Times New Roman" w:cs="Arial"/>
                <w:sz w:val="20"/>
                <w:szCs w:val="20"/>
              </w:rPr>
              <w:t>3</w:t>
            </w:r>
          </w:p>
        </w:tc>
        <w:tc>
          <w:tcPr>
            <w:tcW w:w="2373" w:type="dxa"/>
            <w:shd w:val="clear" w:color="auto" w:fill="auto"/>
            <w:tcMar>
              <w:top w:w="30" w:type="dxa"/>
              <w:left w:w="45" w:type="dxa"/>
              <w:bottom w:w="30" w:type="dxa"/>
              <w:right w:w="45" w:type="dxa"/>
            </w:tcMar>
            <w:vAlign w:val="center"/>
            <w:hideMark/>
          </w:tcPr>
          <w:p w14:paraId="50E91E3E" w14:textId="77777777"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 xml:space="preserve">Labor </w:t>
            </w:r>
          </w:p>
          <w:p w14:paraId="6EB1DA72" w14:textId="49A3DC8D" w:rsidR="00AE5269" w:rsidRPr="00042D1B" w:rsidRDefault="00AE5269" w:rsidP="00937394">
            <w:pPr>
              <w:spacing w:after="0" w:line="240" w:lineRule="auto"/>
              <w:rPr>
                <w:rFonts w:eastAsia="Times New Roman" w:cs="Arial"/>
                <w:sz w:val="20"/>
                <w:szCs w:val="20"/>
              </w:rPr>
            </w:pPr>
          </w:p>
        </w:tc>
        <w:tc>
          <w:tcPr>
            <w:tcW w:w="1890" w:type="dxa"/>
            <w:shd w:val="clear" w:color="auto" w:fill="auto"/>
            <w:tcMar>
              <w:top w:w="30" w:type="dxa"/>
              <w:left w:w="45" w:type="dxa"/>
              <w:bottom w:w="30" w:type="dxa"/>
              <w:right w:w="45" w:type="dxa"/>
            </w:tcMar>
            <w:vAlign w:val="center"/>
            <w:hideMark/>
          </w:tcPr>
          <w:p w14:paraId="38163B1B" w14:textId="41614FCD"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Entry question</w:t>
            </w:r>
            <w:r w:rsidRPr="00042D1B">
              <w:rPr>
                <w:rFonts w:eastAsia="Times New Roman" w:cs="Arial"/>
                <w:sz w:val="20"/>
                <w:szCs w:val="20"/>
              </w:rPr>
              <w:br/>
            </w:r>
          </w:p>
        </w:tc>
        <w:tc>
          <w:tcPr>
            <w:tcW w:w="4455" w:type="dxa"/>
            <w:shd w:val="clear" w:color="auto" w:fill="auto"/>
            <w:tcMar>
              <w:top w:w="30" w:type="dxa"/>
              <w:left w:w="45" w:type="dxa"/>
              <w:bottom w:w="30" w:type="dxa"/>
              <w:right w:w="45" w:type="dxa"/>
            </w:tcMar>
            <w:vAlign w:val="center"/>
          </w:tcPr>
          <w:p w14:paraId="47E63FAB" w14:textId="20600A21" w:rsidR="00AE5269" w:rsidRPr="00042D1B" w:rsidRDefault="00DC4F34" w:rsidP="00937394">
            <w:pPr>
              <w:spacing w:after="0" w:line="240" w:lineRule="auto"/>
              <w:rPr>
                <w:rFonts w:eastAsia="Times New Roman" w:cs="Arial"/>
                <w:sz w:val="20"/>
                <w:szCs w:val="20"/>
              </w:rPr>
            </w:pPr>
            <w:r>
              <w:rPr>
                <w:rFonts w:eastAsia="Times New Roman" w:cs="Arial"/>
                <w:bCs/>
                <w:sz w:val="20"/>
                <w:szCs w:val="20"/>
              </w:rPr>
              <w:t>Labor writing assignment (haiku) due</w:t>
            </w:r>
          </w:p>
        </w:tc>
      </w:tr>
      <w:tr w:rsidR="00AE5269" w:rsidRPr="00042D1B" w14:paraId="79A40135" w14:textId="77777777" w:rsidTr="00D35891">
        <w:trPr>
          <w:trHeight w:val="315"/>
        </w:trPr>
        <w:tc>
          <w:tcPr>
            <w:tcW w:w="0" w:type="auto"/>
            <w:shd w:val="clear" w:color="auto" w:fill="auto"/>
            <w:tcMar>
              <w:top w:w="30" w:type="dxa"/>
              <w:left w:w="45" w:type="dxa"/>
              <w:bottom w:w="30" w:type="dxa"/>
              <w:right w:w="45" w:type="dxa"/>
            </w:tcMar>
            <w:vAlign w:val="center"/>
            <w:hideMark/>
          </w:tcPr>
          <w:p w14:paraId="1F01BFD4"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 xml:space="preserve">Mar </w:t>
            </w:r>
            <w:r>
              <w:rPr>
                <w:rFonts w:eastAsia="Times New Roman" w:cs="Arial"/>
                <w:sz w:val="20"/>
                <w:szCs w:val="20"/>
              </w:rPr>
              <w:t>5</w:t>
            </w:r>
          </w:p>
        </w:tc>
        <w:tc>
          <w:tcPr>
            <w:tcW w:w="2373" w:type="dxa"/>
            <w:tcBorders>
              <w:bottom w:val="single" w:sz="6" w:space="0" w:color="000000"/>
            </w:tcBorders>
            <w:shd w:val="clear" w:color="auto" w:fill="auto"/>
            <w:tcMar>
              <w:top w:w="30" w:type="dxa"/>
              <w:left w:w="45" w:type="dxa"/>
              <w:bottom w:w="30" w:type="dxa"/>
              <w:right w:w="45" w:type="dxa"/>
            </w:tcMar>
            <w:vAlign w:val="center"/>
            <w:hideMark/>
          </w:tcPr>
          <w:p w14:paraId="2128DA12" w14:textId="1BAD8AF7" w:rsidR="00AE5269" w:rsidRPr="00042D1B" w:rsidRDefault="00DC4F34" w:rsidP="00937394">
            <w:pPr>
              <w:spacing w:after="0" w:line="240" w:lineRule="auto"/>
              <w:rPr>
                <w:rFonts w:eastAsia="Times New Roman" w:cs="Arial"/>
                <w:sz w:val="20"/>
                <w:szCs w:val="20"/>
              </w:rPr>
            </w:pPr>
            <w:r w:rsidRPr="00042D1B">
              <w:rPr>
                <w:rFonts w:eastAsia="Times New Roman" w:cs="Arial"/>
                <w:sz w:val="20"/>
                <w:szCs w:val="20"/>
              </w:rPr>
              <w:t>Labor</w:t>
            </w:r>
          </w:p>
        </w:tc>
        <w:tc>
          <w:tcPr>
            <w:tcW w:w="1890" w:type="dxa"/>
            <w:tcBorders>
              <w:bottom w:val="single" w:sz="6" w:space="0" w:color="000000"/>
            </w:tcBorders>
            <w:shd w:val="clear" w:color="auto" w:fill="auto"/>
            <w:tcMar>
              <w:top w:w="30" w:type="dxa"/>
              <w:left w:w="45" w:type="dxa"/>
              <w:bottom w:w="30" w:type="dxa"/>
              <w:right w:w="45" w:type="dxa"/>
            </w:tcMar>
            <w:vAlign w:val="center"/>
            <w:hideMark/>
          </w:tcPr>
          <w:p w14:paraId="3742A4E7" w14:textId="77777777"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Entry question</w:t>
            </w:r>
          </w:p>
        </w:tc>
        <w:tc>
          <w:tcPr>
            <w:tcW w:w="4455" w:type="dxa"/>
            <w:shd w:val="clear" w:color="auto" w:fill="auto"/>
            <w:tcMar>
              <w:top w:w="30" w:type="dxa"/>
              <w:left w:w="45" w:type="dxa"/>
              <w:bottom w:w="30" w:type="dxa"/>
              <w:right w:w="45" w:type="dxa"/>
            </w:tcMar>
            <w:vAlign w:val="center"/>
          </w:tcPr>
          <w:p w14:paraId="12BD0CE2" w14:textId="3043AE5B" w:rsidR="00AE5269" w:rsidRPr="00042D1B" w:rsidRDefault="00DC4F34" w:rsidP="00937394">
            <w:pPr>
              <w:spacing w:after="0" w:line="240" w:lineRule="auto"/>
              <w:rPr>
                <w:rFonts w:eastAsia="Times New Roman" w:cs="Arial"/>
                <w:b/>
                <w:bCs/>
                <w:sz w:val="20"/>
                <w:szCs w:val="20"/>
              </w:rPr>
            </w:pPr>
            <w:r w:rsidRPr="00042D1B">
              <w:rPr>
                <w:rFonts w:eastAsia="Times New Roman" w:cs="Arial"/>
                <w:sz w:val="20"/>
                <w:szCs w:val="20"/>
              </w:rPr>
              <w:t>Labor writing assignment (policy brief) due</w:t>
            </w:r>
          </w:p>
        </w:tc>
      </w:tr>
      <w:tr w:rsidR="00AE5269" w:rsidRPr="00042D1B" w14:paraId="03D81083" w14:textId="77777777" w:rsidTr="00D35891">
        <w:trPr>
          <w:trHeight w:val="378"/>
        </w:trPr>
        <w:tc>
          <w:tcPr>
            <w:tcW w:w="0" w:type="auto"/>
            <w:shd w:val="clear" w:color="auto" w:fill="auto"/>
            <w:tcMar>
              <w:top w:w="30" w:type="dxa"/>
              <w:left w:w="45" w:type="dxa"/>
              <w:bottom w:w="30" w:type="dxa"/>
              <w:right w:w="45" w:type="dxa"/>
            </w:tcMar>
            <w:vAlign w:val="center"/>
            <w:hideMark/>
          </w:tcPr>
          <w:p w14:paraId="23CF368E"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w:t>
            </w:r>
            <w:r w:rsidRPr="00042D1B">
              <w:rPr>
                <w:rFonts w:eastAsia="Times New Roman" w:cs="Arial"/>
                <w:sz w:val="20"/>
                <w:szCs w:val="20"/>
              </w:rPr>
              <w:br/>
              <w:t>Mar 1</w:t>
            </w:r>
            <w:r>
              <w:rPr>
                <w:rFonts w:eastAsia="Times New Roman" w:cs="Arial"/>
                <w:sz w:val="20"/>
                <w:szCs w:val="20"/>
              </w:rPr>
              <w:t>0</w:t>
            </w:r>
          </w:p>
        </w:tc>
        <w:tc>
          <w:tcPr>
            <w:tcW w:w="2373" w:type="dxa"/>
            <w:shd w:val="clear" w:color="auto" w:fill="auto"/>
            <w:tcMar>
              <w:top w:w="30" w:type="dxa"/>
              <w:left w:w="45" w:type="dxa"/>
              <w:bottom w:w="30" w:type="dxa"/>
              <w:right w:w="45" w:type="dxa"/>
            </w:tcMar>
            <w:vAlign w:val="center"/>
            <w:hideMark/>
          </w:tcPr>
          <w:p w14:paraId="5F6CB96E" w14:textId="68E95FA5"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Term Paper Poster Presentation Roundtable</w:t>
            </w:r>
          </w:p>
        </w:tc>
        <w:tc>
          <w:tcPr>
            <w:tcW w:w="1890" w:type="dxa"/>
            <w:shd w:val="clear" w:color="auto" w:fill="auto"/>
            <w:tcMar>
              <w:top w:w="30" w:type="dxa"/>
              <w:left w:w="45" w:type="dxa"/>
              <w:bottom w:w="30" w:type="dxa"/>
              <w:right w:w="45" w:type="dxa"/>
            </w:tcMar>
            <w:vAlign w:val="center"/>
            <w:hideMark/>
          </w:tcPr>
          <w:p w14:paraId="6912949D" w14:textId="77777777"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w:t>
            </w:r>
          </w:p>
        </w:tc>
        <w:tc>
          <w:tcPr>
            <w:tcW w:w="4455" w:type="dxa"/>
            <w:shd w:val="clear" w:color="auto" w:fill="auto"/>
            <w:tcMar>
              <w:top w:w="30" w:type="dxa"/>
              <w:left w:w="45" w:type="dxa"/>
              <w:bottom w:w="30" w:type="dxa"/>
              <w:right w:w="45" w:type="dxa"/>
            </w:tcMar>
            <w:vAlign w:val="center"/>
            <w:hideMark/>
          </w:tcPr>
          <w:p w14:paraId="08DC3B35" w14:textId="38F879D6"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Poster Presentations Due</w:t>
            </w:r>
          </w:p>
        </w:tc>
      </w:tr>
      <w:tr w:rsidR="00AE5269" w:rsidRPr="00042D1B" w14:paraId="55D05026" w14:textId="77777777" w:rsidTr="00D35891">
        <w:trPr>
          <w:trHeight w:val="315"/>
        </w:trPr>
        <w:tc>
          <w:tcPr>
            <w:tcW w:w="0" w:type="auto"/>
            <w:shd w:val="clear" w:color="auto" w:fill="auto"/>
            <w:tcMar>
              <w:top w:w="30" w:type="dxa"/>
              <w:left w:w="45" w:type="dxa"/>
              <w:bottom w:w="30" w:type="dxa"/>
              <w:right w:w="45" w:type="dxa"/>
            </w:tcMar>
            <w:vAlign w:val="center"/>
            <w:hideMark/>
          </w:tcPr>
          <w:p w14:paraId="12FE242B" w14:textId="77777777" w:rsidR="00AE5269" w:rsidRPr="00042D1B" w:rsidRDefault="00AE5269" w:rsidP="00937394">
            <w:pPr>
              <w:spacing w:after="0" w:line="240" w:lineRule="auto"/>
              <w:jc w:val="center"/>
              <w:rPr>
                <w:rFonts w:eastAsia="Times New Roman" w:cs="Arial"/>
                <w:sz w:val="20"/>
                <w:szCs w:val="20"/>
              </w:rPr>
            </w:pPr>
            <w:r w:rsidRPr="00042D1B">
              <w:rPr>
                <w:rFonts w:eastAsia="Times New Roman" w:cs="Arial"/>
                <w:sz w:val="20"/>
                <w:szCs w:val="20"/>
              </w:rPr>
              <w:t>Th</w:t>
            </w:r>
            <w:r w:rsidRPr="00042D1B">
              <w:rPr>
                <w:rFonts w:eastAsia="Times New Roman" w:cs="Arial"/>
                <w:sz w:val="20"/>
                <w:szCs w:val="20"/>
              </w:rPr>
              <w:br/>
              <w:t>Mar 1</w:t>
            </w:r>
            <w:r>
              <w:rPr>
                <w:rFonts w:eastAsia="Times New Roman" w:cs="Arial"/>
                <w:sz w:val="20"/>
                <w:szCs w:val="20"/>
              </w:rPr>
              <w:t>2</w:t>
            </w:r>
          </w:p>
        </w:tc>
        <w:tc>
          <w:tcPr>
            <w:tcW w:w="2373" w:type="dxa"/>
            <w:shd w:val="clear" w:color="auto" w:fill="auto"/>
            <w:tcMar>
              <w:top w:w="30" w:type="dxa"/>
              <w:left w:w="45" w:type="dxa"/>
              <w:bottom w:w="30" w:type="dxa"/>
              <w:right w:w="45" w:type="dxa"/>
            </w:tcMar>
            <w:vAlign w:val="center"/>
            <w:hideMark/>
          </w:tcPr>
          <w:p w14:paraId="3ABE5066" w14:textId="04AC4AFC"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Wrap Up</w:t>
            </w:r>
            <w:r w:rsidRPr="00042D1B">
              <w:rPr>
                <w:rFonts w:eastAsia="Times New Roman" w:cs="Arial"/>
                <w:sz w:val="20"/>
                <w:szCs w:val="20"/>
              </w:rPr>
              <w:br/>
            </w:r>
          </w:p>
        </w:tc>
        <w:tc>
          <w:tcPr>
            <w:tcW w:w="1890" w:type="dxa"/>
            <w:shd w:val="clear" w:color="auto" w:fill="auto"/>
            <w:tcMar>
              <w:top w:w="30" w:type="dxa"/>
              <w:left w:w="45" w:type="dxa"/>
              <w:bottom w:w="30" w:type="dxa"/>
              <w:right w:w="45" w:type="dxa"/>
            </w:tcMar>
            <w:vAlign w:val="center"/>
            <w:hideMark/>
          </w:tcPr>
          <w:p w14:paraId="321F3D89" w14:textId="0D48949D"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Entry question</w:t>
            </w:r>
          </w:p>
        </w:tc>
        <w:tc>
          <w:tcPr>
            <w:tcW w:w="4455" w:type="dxa"/>
            <w:shd w:val="clear" w:color="auto" w:fill="auto"/>
            <w:tcMar>
              <w:top w:w="30" w:type="dxa"/>
              <w:left w:w="45" w:type="dxa"/>
              <w:bottom w:w="30" w:type="dxa"/>
              <w:right w:w="45" w:type="dxa"/>
            </w:tcMar>
            <w:vAlign w:val="center"/>
            <w:hideMark/>
          </w:tcPr>
          <w:p w14:paraId="73887A7F" w14:textId="77777777" w:rsidR="00AE5269" w:rsidRPr="00D4576A" w:rsidRDefault="00AE5269" w:rsidP="00937394">
            <w:pPr>
              <w:spacing w:after="0" w:line="240" w:lineRule="auto"/>
              <w:rPr>
                <w:rFonts w:eastAsia="Times New Roman" w:cs="Arial"/>
                <w:b/>
                <w:sz w:val="20"/>
                <w:szCs w:val="20"/>
              </w:rPr>
            </w:pPr>
            <w:r w:rsidRPr="00042D1B">
              <w:rPr>
                <w:rFonts w:eastAsia="Times New Roman" w:cs="Arial"/>
                <w:b/>
                <w:sz w:val="20"/>
                <w:szCs w:val="20"/>
              </w:rPr>
              <w:t>Final/revised term papers due</w:t>
            </w:r>
            <w:r>
              <w:rPr>
                <w:rFonts w:eastAsia="Times New Roman" w:cs="Arial"/>
                <w:b/>
                <w:sz w:val="20"/>
                <w:szCs w:val="20"/>
              </w:rPr>
              <w:br/>
            </w:r>
            <w:r w:rsidRPr="00042D1B">
              <w:rPr>
                <w:rFonts w:eastAsia="Times New Roman" w:cs="Arial"/>
                <w:b/>
                <w:sz w:val="20"/>
                <w:szCs w:val="20"/>
              </w:rPr>
              <w:t>Term paper process memo due</w:t>
            </w:r>
            <w:r>
              <w:rPr>
                <w:rFonts w:eastAsia="Times New Roman" w:cs="Arial"/>
                <w:b/>
                <w:sz w:val="20"/>
                <w:szCs w:val="20"/>
              </w:rPr>
              <w:br/>
            </w:r>
            <w:r w:rsidRPr="00042D1B">
              <w:rPr>
                <w:rFonts w:eastAsia="Times New Roman" w:cs="Arial"/>
                <w:sz w:val="20"/>
                <w:szCs w:val="20"/>
              </w:rPr>
              <w:br/>
            </w:r>
            <w:r w:rsidRPr="00042D1B">
              <w:rPr>
                <w:rFonts w:eastAsia="Times New Roman" w:cs="Arial"/>
                <w:b/>
                <w:bCs/>
                <w:sz w:val="20"/>
                <w:szCs w:val="20"/>
              </w:rPr>
              <w:t>***Last day late assignments will be accepted***</w:t>
            </w:r>
          </w:p>
        </w:tc>
      </w:tr>
      <w:tr w:rsidR="00AE5269" w:rsidRPr="00042D1B" w14:paraId="6006C7A4" w14:textId="77777777" w:rsidTr="00D35891">
        <w:trPr>
          <w:trHeight w:val="315"/>
        </w:trPr>
        <w:tc>
          <w:tcPr>
            <w:tcW w:w="0" w:type="auto"/>
            <w:shd w:val="clear" w:color="auto" w:fill="auto"/>
            <w:tcMar>
              <w:top w:w="30" w:type="dxa"/>
              <w:left w:w="45" w:type="dxa"/>
              <w:bottom w:w="30" w:type="dxa"/>
              <w:right w:w="45" w:type="dxa"/>
            </w:tcMar>
            <w:vAlign w:val="center"/>
            <w:hideMark/>
          </w:tcPr>
          <w:p w14:paraId="339F9EF1" w14:textId="77777777" w:rsidR="00AE5269" w:rsidRPr="00042D1B" w:rsidRDefault="00AE5269" w:rsidP="00937394">
            <w:pPr>
              <w:spacing w:after="0" w:line="240" w:lineRule="auto"/>
              <w:jc w:val="center"/>
              <w:rPr>
                <w:rFonts w:eastAsia="Times New Roman" w:cs="Arial"/>
                <w:sz w:val="20"/>
                <w:szCs w:val="20"/>
              </w:rPr>
            </w:pPr>
            <w:r>
              <w:rPr>
                <w:rFonts w:eastAsia="Times New Roman" w:cs="Arial"/>
                <w:sz w:val="20"/>
                <w:szCs w:val="20"/>
              </w:rPr>
              <w:t>Mar. 16</w:t>
            </w:r>
            <w:r w:rsidRPr="00042D1B">
              <w:rPr>
                <w:rFonts w:eastAsia="Times New Roman" w:cs="Arial"/>
                <w:sz w:val="20"/>
                <w:szCs w:val="20"/>
              </w:rPr>
              <w:t>-2</w:t>
            </w:r>
            <w:r>
              <w:rPr>
                <w:rFonts w:eastAsia="Times New Roman" w:cs="Arial"/>
                <w:sz w:val="20"/>
                <w:szCs w:val="20"/>
              </w:rPr>
              <w:t>0</w:t>
            </w:r>
          </w:p>
        </w:tc>
        <w:tc>
          <w:tcPr>
            <w:tcW w:w="2373" w:type="dxa"/>
            <w:shd w:val="clear" w:color="auto" w:fill="auto"/>
            <w:tcMar>
              <w:top w:w="30" w:type="dxa"/>
              <w:left w:w="45" w:type="dxa"/>
              <w:bottom w:w="30" w:type="dxa"/>
              <w:right w:w="45" w:type="dxa"/>
            </w:tcMar>
            <w:vAlign w:val="center"/>
            <w:hideMark/>
          </w:tcPr>
          <w:p w14:paraId="0DA154ED" w14:textId="77777777" w:rsidR="00AE5269" w:rsidRPr="00042D1B" w:rsidRDefault="00AE5269" w:rsidP="00937394">
            <w:pPr>
              <w:spacing w:after="0" w:line="240" w:lineRule="auto"/>
              <w:rPr>
                <w:rFonts w:eastAsia="Times New Roman" w:cs="Arial"/>
                <w:sz w:val="20"/>
                <w:szCs w:val="20"/>
              </w:rPr>
            </w:pPr>
            <w:r w:rsidRPr="00042D1B">
              <w:rPr>
                <w:rFonts w:eastAsia="Times New Roman" w:cs="Arial"/>
                <w:sz w:val="20"/>
                <w:szCs w:val="20"/>
              </w:rPr>
              <w:t>Finals week</w:t>
            </w:r>
            <w:r>
              <w:rPr>
                <w:rFonts w:eastAsia="Times New Roman" w:cs="Arial"/>
                <w:sz w:val="20"/>
                <w:szCs w:val="20"/>
              </w:rPr>
              <w:t xml:space="preserve"> – NO CLASS</w:t>
            </w:r>
          </w:p>
        </w:tc>
        <w:tc>
          <w:tcPr>
            <w:tcW w:w="1890" w:type="dxa"/>
            <w:shd w:val="clear" w:color="auto" w:fill="auto"/>
            <w:tcMar>
              <w:top w:w="30" w:type="dxa"/>
              <w:left w:w="45" w:type="dxa"/>
              <w:bottom w:w="30" w:type="dxa"/>
              <w:right w:w="45" w:type="dxa"/>
            </w:tcMar>
            <w:vAlign w:val="center"/>
            <w:hideMark/>
          </w:tcPr>
          <w:p w14:paraId="0143C59E" w14:textId="77777777" w:rsidR="00AE5269" w:rsidRPr="00042D1B" w:rsidRDefault="00AE5269" w:rsidP="00937394">
            <w:pPr>
              <w:spacing w:after="0" w:line="240" w:lineRule="auto"/>
              <w:rPr>
                <w:rFonts w:eastAsia="Times New Roman" w:cs="Arial"/>
                <w:sz w:val="20"/>
                <w:szCs w:val="20"/>
              </w:rPr>
            </w:pPr>
            <w:r>
              <w:rPr>
                <w:rFonts w:eastAsia="Times New Roman" w:cs="Arial"/>
                <w:sz w:val="20"/>
                <w:szCs w:val="20"/>
              </w:rPr>
              <w:t>--</w:t>
            </w:r>
          </w:p>
        </w:tc>
        <w:tc>
          <w:tcPr>
            <w:tcW w:w="4455" w:type="dxa"/>
            <w:shd w:val="clear" w:color="auto" w:fill="auto"/>
            <w:tcMar>
              <w:top w:w="30" w:type="dxa"/>
              <w:left w:w="45" w:type="dxa"/>
              <w:bottom w:w="30" w:type="dxa"/>
              <w:right w:w="45" w:type="dxa"/>
            </w:tcMar>
            <w:vAlign w:val="center"/>
            <w:hideMark/>
          </w:tcPr>
          <w:p w14:paraId="2000F6BF" w14:textId="0F29EF04" w:rsidR="00AE5269" w:rsidRPr="00042D1B" w:rsidRDefault="00AE5269" w:rsidP="00937394">
            <w:pPr>
              <w:spacing w:after="0" w:line="240" w:lineRule="auto"/>
              <w:rPr>
                <w:rFonts w:eastAsia="Times New Roman" w:cs="Arial"/>
                <w:sz w:val="20"/>
                <w:szCs w:val="20"/>
              </w:rPr>
            </w:pPr>
            <w:r>
              <w:rPr>
                <w:rFonts w:eastAsia="Times New Roman" w:cs="Arial"/>
                <w:sz w:val="20"/>
                <w:szCs w:val="20"/>
              </w:rPr>
              <w:t>Final Reflection due on Thursday, March 19</w:t>
            </w:r>
            <w:r>
              <w:rPr>
                <w:rFonts w:eastAsia="Times New Roman" w:cs="Arial"/>
                <w:sz w:val="20"/>
                <w:szCs w:val="20"/>
                <w:vertAlign w:val="superscript"/>
              </w:rPr>
              <w:t>th</w:t>
            </w:r>
            <w:r>
              <w:rPr>
                <w:rFonts w:eastAsia="Times New Roman" w:cs="Arial"/>
                <w:sz w:val="20"/>
                <w:szCs w:val="20"/>
              </w:rPr>
              <w:t xml:space="preserve"> at 10am</w:t>
            </w:r>
          </w:p>
        </w:tc>
      </w:tr>
    </w:tbl>
    <w:p w14:paraId="5C53CADA" w14:textId="77777777" w:rsidR="00D615BF" w:rsidRDefault="00D615BF" w:rsidP="00B16BC5">
      <w:pPr>
        <w:pStyle w:val="Title"/>
        <w:spacing w:line="360" w:lineRule="auto"/>
        <w:jc w:val="left"/>
        <w:rPr>
          <w:rFonts w:asciiTheme="minorHAnsi" w:hAnsiTheme="minorHAnsi"/>
          <w:b w:val="0"/>
          <w:bCs w:val="0"/>
        </w:rPr>
      </w:pPr>
    </w:p>
    <w:tbl>
      <w:tblPr>
        <w:tblStyle w:val="TableGrid"/>
        <w:tblW w:w="9109" w:type="dxa"/>
        <w:tblInd w:w="108" w:type="dxa"/>
        <w:tblLook w:val="04A0" w:firstRow="1" w:lastRow="0" w:firstColumn="1" w:lastColumn="0" w:noHBand="0" w:noVBand="1"/>
      </w:tblPr>
      <w:tblGrid>
        <w:gridCol w:w="2338"/>
        <w:gridCol w:w="3437"/>
        <w:gridCol w:w="3334"/>
      </w:tblGrid>
      <w:tr w:rsidR="001A5F7A" w:rsidRPr="004E2DD6" w14:paraId="6F28975E" w14:textId="77777777" w:rsidTr="00A156EC">
        <w:trPr>
          <w:trHeight w:val="123"/>
        </w:trPr>
        <w:tc>
          <w:tcPr>
            <w:tcW w:w="2338" w:type="dxa"/>
            <w:shd w:val="clear" w:color="auto" w:fill="E6E6E6"/>
          </w:tcPr>
          <w:p w14:paraId="4780D37F" w14:textId="77777777" w:rsidR="001A5F7A" w:rsidRPr="004E2DD6" w:rsidRDefault="001A5F7A" w:rsidP="00A156EC">
            <w:pPr>
              <w:ind w:left="-30"/>
              <w:jc w:val="center"/>
              <w:rPr>
                <w:b/>
              </w:rPr>
            </w:pPr>
            <w:r w:rsidRPr="004E2DD6">
              <w:rPr>
                <w:b/>
              </w:rPr>
              <w:t>WIC CATEGORY LEARNING OUTCOMES</w:t>
            </w:r>
          </w:p>
        </w:tc>
        <w:tc>
          <w:tcPr>
            <w:tcW w:w="3437" w:type="dxa"/>
            <w:shd w:val="clear" w:color="auto" w:fill="E6E6E6"/>
          </w:tcPr>
          <w:p w14:paraId="343E8CF3" w14:textId="77777777" w:rsidR="001A5F7A" w:rsidRPr="004E2DD6" w:rsidRDefault="001A5F7A" w:rsidP="00A156EC">
            <w:pPr>
              <w:jc w:val="center"/>
              <w:rPr>
                <w:b/>
              </w:rPr>
            </w:pPr>
            <w:r w:rsidRPr="004E2DD6">
              <w:rPr>
                <w:b/>
              </w:rPr>
              <w:t>HOW OUTCOME IS INTEGRATED INTO COURSE</w:t>
            </w:r>
          </w:p>
        </w:tc>
        <w:tc>
          <w:tcPr>
            <w:tcW w:w="3334" w:type="dxa"/>
            <w:shd w:val="clear" w:color="auto" w:fill="E6E6E6"/>
          </w:tcPr>
          <w:p w14:paraId="5EB209A3" w14:textId="77777777" w:rsidR="001A5F7A" w:rsidRPr="004E2DD6" w:rsidRDefault="001A5F7A" w:rsidP="00A156EC">
            <w:pPr>
              <w:jc w:val="center"/>
              <w:rPr>
                <w:b/>
              </w:rPr>
            </w:pPr>
            <w:r w:rsidRPr="004E2DD6">
              <w:rPr>
                <w:b/>
              </w:rPr>
              <w:t>HOW OUTCOME IS DEMONSTRATED &amp; ASSESSED</w:t>
            </w:r>
          </w:p>
        </w:tc>
      </w:tr>
      <w:tr w:rsidR="001A5F7A" w:rsidRPr="004E2DD6" w14:paraId="3C573B23" w14:textId="77777777" w:rsidTr="00A156EC">
        <w:trPr>
          <w:trHeight w:val="123"/>
        </w:trPr>
        <w:tc>
          <w:tcPr>
            <w:tcW w:w="2338" w:type="dxa"/>
          </w:tcPr>
          <w:p w14:paraId="0343D33C" w14:textId="77777777" w:rsidR="001A5F7A" w:rsidRPr="004E2DD6" w:rsidRDefault="001A5F7A" w:rsidP="00A156EC">
            <w:r w:rsidRPr="004E2DD6">
              <w:t>Develop and articulate content knowledge and critical thinking in the discipline through frequent practice of informal and formal writing.  </w:t>
            </w:r>
          </w:p>
          <w:p w14:paraId="5C0B4F6E" w14:textId="77777777" w:rsidR="001A5F7A" w:rsidRPr="004E2DD6" w:rsidRDefault="001A5F7A" w:rsidP="00A156EC"/>
        </w:tc>
        <w:tc>
          <w:tcPr>
            <w:tcW w:w="3437" w:type="dxa"/>
          </w:tcPr>
          <w:p w14:paraId="38F3165D" w14:textId="77777777" w:rsidR="001A5F7A" w:rsidRPr="004E2DD6" w:rsidRDefault="001A5F7A" w:rsidP="00A156EC">
            <w:r w:rsidRPr="004E2DD6">
              <w:t>Informal writing activities will provide students with opportunities to engage in critical thinking related to agricultural and environmental predicaments such as seed patenting, no-till practices, labor issues, etc.  Informal writing activities will include write and pass, discussion boards and entry and exit questions.</w:t>
            </w:r>
          </w:p>
          <w:p w14:paraId="60ADD1BD" w14:textId="77777777" w:rsidR="001A5F7A" w:rsidRPr="004E2DD6" w:rsidRDefault="001A5F7A" w:rsidP="00A156EC"/>
          <w:p w14:paraId="07542557" w14:textId="77777777" w:rsidR="001A5F7A" w:rsidRPr="004E2DD6" w:rsidRDefault="001A5F7A" w:rsidP="00A156EC">
            <w:r>
              <w:t xml:space="preserve">Various writing assignments </w:t>
            </w:r>
            <w:r w:rsidRPr="004E2DD6">
              <w:t>and the final term paper will allow students the opportunity to develop content knowledge and express that information in ways specific to the agricultural and sustainability fields.</w:t>
            </w:r>
            <w:r>
              <w:t xml:space="preserve">  Students will utilize critical- and systems-thinking to formulate their perspectives and writing on these topics.  </w:t>
            </w:r>
            <w:r w:rsidRPr="004E2DD6">
              <w:t xml:space="preserve"> </w:t>
            </w:r>
          </w:p>
        </w:tc>
        <w:tc>
          <w:tcPr>
            <w:tcW w:w="3334" w:type="dxa"/>
          </w:tcPr>
          <w:p w14:paraId="422940BD" w14:textId="77777777" w:rsidR="001A5F7A" w:rsidRPr="004E2DD6" w:rsidRDefault="001A5F7A" w:rsidP="00A156EC">
            <w:r w:rsidRPr="004E2DD6">
              <w:t xml:space="preserve">- Informal writing activities will be ungraded or minimally graded to provide students with practice writing and provide instructor with insight into students’ understanding of the topic and writing abilities. </w:t>
            </w:r>
          </w:p>
          <w:p w14:paraId="43A56D19" w14:textId="77777777" w:rsidR="001A5F7A" w:rsidRPr="004E2DD6" w:rsidRDefault="001A5F7A" w:rsidP="00A156EC">
            <w:r w:rsidRPr="004E2DD6">
              <w:t xml:space="preserve">- Formal writing activities assessed will include </w:t>
            </w:r>
            <w:r>
              <w:t xml:space="preserve">module topic writing assignments (policy brief, Extension publication, etc.) </w:t>
            </w:r>
            <w:r w:rsidRPr="004E2DD6">
              <w:t xml:space="preserve">and the final term paper.  These will be graded assignments that must demonstrate critical thinking and integration of content knowledge for a passing score. </w:t>
            </w:r>
          </w:p>
        </w:tc>
      </w:tr>
      <w:tr w:rsidR="001A5F7A" w:rsidRPr="004E2DD6" w14:paraId="79C44520" w14:textId="77777777" w:rsidTr="00A156EC">
        <w:trPr>
          <w:trHeight w:val="123"/>
        </w:trPr>
        <w:tc>
          <w:tcPr>
            <w:tcW w:w="2338" w:type="dxa"/>
          </w:tcPr>
          <w:p w14:paraId="79848C7F" w14:textId="77777777" w:rsidR="001A5F7A" w:rsidRPr="004E2DD6" w:rsidRDefault="001A5F7A" w:rsidP="00A156EC">
            <w:r w:rsidRPr="004E2DD6">
              <w:t xml:space="preserve">Demonstrate knowledge/ understanding of audience expectations, genres, and conventions </w:t>
            </w:r>
            <w:r w:rsidRPr="004E2DD6">
              <w:lastRenderedPageBreak/>
              <w:t>appropriate to communicating in the discipline.</w:t>
            </w:r>
          </w:p>
          <w:p w14:paraId="6D0EDBB8" w14:textId="77777777" w:rsidR="001A5F7A" w:rsidRPr="004E2DD6" w:rsidRDefault="001A5F7A" w:rsidP="00A156EC"/>
        </w:tc>
        <w:tc>
          <w:tcPr>
            <w:tcW w:w="3437" w:type="dxa"/>
          </w:tcPr>
          <w:p w14:paraId="6E101E26" w14:textId="77777777" w:rsidR="001A5F7A" w:rsidRPr="004E2DD6" w:rsidRDefault="001A5F7A" w:rsidP="00A156EC">
            <w:r>
              <w:lastRenderedPageBreak/>
              <w:t xml:space="preserve">Various writing assignments </w:t>
            </w:r>
            <w:r w:rsidRPr="004E2DD6">
              <w:t xml:space="preserve">will expose students to different forms of writing in the discipline such as Extension publications, policy briefs, technical reports, etc. and provide students with different </w:t>
            </w:r>
            <w:r w:rsidRPr="004E2DD6">
              <w:lastRenderedPageBreak/>
              <w:t xml:space="preserve">audiences including growers, producers, importers, policy makers and the general public. </w:t>
            </w:r>
          </w:p>
        </w:tc>
        <w:tc>
          <w:tcPr>
            <w:tcW w:w="3334" w:type="dxa"/>
          </w:tcPr>
          <w:p w14:paraId="7B617ED4" w14:textId="77777777" w:rsidR="001A5F7A" w:rsidRPr="004E2DD6" w:rsidRDefault="001A5F7A" w:rsidP="00A156EC">
            <w:r>
              <w:lastRenderedPageBreak/>
              <w:t xml:space="preserve">- Individually written assignments </w:t>
            </w:r>
            <w:r w:rsidRPr="004E2DD6">
              <w:t xml:space="preserve">will be utilized to assess this outcome.  Students must demonstrate their ability to write to a particular audience (growers, policy makers, etc.) using a </w:t>
            </w:r>
            <w:r w:rsidRPr="004E2DD6">
              <w:lastRenderedPageBreak/>
              <w:t xml:space="preserve">specific writing genre (Extension publication, policy brief, etc.) to receive a passing score. </w:t>
            </w:r>
          </w:p>
          <w:p w14:paraId="664B81ED" w14:textId="77777777" w:rsidR="001A5F7A" w:rsidRPr="004E2DD6" w:rsidRDefault="001A5F7A" w:rsidP="00A156EC"/>
        </w:tc>
      </w:tr>
      <w:tr w:rsidR="001A5F7A" w:rsidRPr="004E2DD6" w14:paraId="1DA15AC4" w14:textId="77777777" w:rsidTr="00A156EC">
        <w:trPr>
          <w:trHeight w:val="2675"/>
        </w:trPr>
        <w:tc>
          <w:tcPr>
            <w:tcW w:w="2338" w:type="dxa"/>
          </w:tcPr>
          <w:p w14:paraId="799CC945" w14:textId="77777777" w:rsidR="001A5F7A" w:rsidRPr="004E2DD6" w:rsidRDefault="001A5F7A" w:rsidP="00A156EC">
            <w:r w:rsidRPr="004E2DD6">
              <w:lastRenderedPageBreak/>
              <w:t>Demonstrate the ability to compose a document of at least 2000 words through multiple aspects of writing, including brainstorming, drafting, using sources appropriately, and revising comprehensively after receiving feedback on a draft.</w:t>
            </w:r>
          </w:p>
          <w:p w14:paraId="0EE24498" w14:textId="77777777" w:rsidR="001A5F7A" w:rsidRPr="004E2DD6" w:rsidRDefault="001A5F7A" w:rsidP="00A156EC"/>
        </w:tc>
        <w:tc>
          <w:tcPr>
            <w:tcW w:w="3437" w:type="dxa"/>
          </w:tcPr>
          <w:p w14:paraId="196E3DAF" w14:textId="77777777" w:rsidR="001A5F7A" w:rsidRPr="004E2DD6" w:rsidRDefault="001A5F7A" w:rsidP="00A156EC">
            <w:r w:rsidRPr="004E2DD6">
              <w:t xml:space="preserve">Term Paper focused on an agricultural and/or environmental predicament will be composed in parts throughout the term using multiple aspects of writing including brainstorming, performing a literature review, outlining, annotating and revising based on draft feedback. </w:t>
            </w:r>
          </w:p>
        </w:tc>
        <w:tc>
          <w:tcPr>
            <w:tcW w:w="3334" w:type="dxa"/>
          </w:tcPr>
          <w:p w14:paraId="35411A79" w14:textId="77777777" w:rsidR="001A5F7A" w:rsidRPr="004E2DD6" w:rsidRDefault="001A5F7A" w:rsidP="00A156EC">
            <w:r w:rsidRPr="004E2DD6">
              <w:t xml:space="preserve">- Term Paper assessment will occur in stages with points assigned for each aspect of construction and revision.  Assessment will emphasize the development of a workable research topic, literature review and proper citation, annotated bibliography construction and comprehensive revising.   </w:t>
            </w:r>
          </w:p>
        </w:tc>
      </w:tr>
    </w:tbl>
    <w:p w14:paraId="44FA4DD1" w14:textId="77777777" w:rsidR="001A5F7A" w:rsidRDefault="001A5F7A" w:rsidP="00B30E7D">
      <w:pPr>
        <w:spacing w:line="240" w:lineRule="auto"/>
      </w:pPr>
    </w:p>
    <w:p w14:paraId="06EBD85D" w14:textId="4EB66D02" w:rsidR="00B30E7D" w:rsidRDefault="003616F6" w:rsidP="00B30E7D">
      <w:pPr>
        <w:spacing w:line="240" w:lineRule="auto"/>
        <w:rPr>
          <w:rFonts w:cs="Times New Roman"/>
          <w:b/>
          <w:sz w:val="24"/>
          <w:szCs w:val="24"/>
        </w:rPr>
      </w:pPr>
      <w:r w:rsidRPr="004E2DD6">
        <w:rPr>
          <w:rFonts w:cs="Times New Roman"/>
          <w:b/>
          <w:sz w:val="24"/>
          <w:szCs w:val="24"/>
        </w:rPr>
        <w:t>Ev</w:t>
      </w:r>
      <w:r w:rsidR="0020266A" w:rsidRPr="004E2DD6">
        <w:rPr>
          <w:rFonts w:cs="Times New Roman"/>
          <w:b/>
          <w:sz w:val="24"/>
          <w:szCs w:val="24"/>
        </w:rPr>
        <w:t>aluation of Student Performance:</w:t>
      </w:r>
      <w:r w:rsidR="0020266A" w:rsidRPr="004E2DD6">
        <w:rPr>
          <w:rFonts w:cs="Times New Roman"/>
          <w:b/>
          <w:sz w:val="24"/>
          <w:szCs w:val="24"/>
        </w:rPr>
        <w:br/>
      </w:r>
      <w:r w:rsidR="00B30E7D" w:rsidRPr="00042D1B">
        <w:rPr>
          <w:rFonts w:cs="Times New Roman"/>
          <w:bCs/>
          <w:i/>
          <w:iCs/>
          <w:sz w:val="24"/>
          <w:szCs w:val="24"/>
        </w:rPr>
        <w:t>Distribution of points and words</w:t>
      </w:r>
    </w:p>
    <w:tbl>
      <w:tblPr>
        <w:tblpPr w:leftFromText="180" w:rightFromText="180" w:vertAnchor="text" w:horzAnchor="page" w:tblpX="1486" w:tblpY="99"/>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620"/>
        <w:gridCol w:w="1530"/>
        <w:gridCol w:w="2574"/>
      </w:tblGrid>
      <w:tr w:rsidR="00B30E7D" w:rsidRPr="00042D1B" w14:paraId="01E62CA8" w14:textId="77777777" w:rsidTr="00937394">
        <w:trPr>
          <w:trHeight w:val="962"/>
        </w:trPr>
        <w:tc>
          <w:tcPr>
            <w:tcW w:w="3078" w:type="dxa"/>
          </w:tcPr>
          <w:p w14:paraId="20D827B4" w14:textId="77777777" w:rsidR="00B30E7D" w:rsidRPr="00042D1B" w:rsidRDefault="00B30E7D" w:rsidP="00937394">
            <w:pPr>
              <w:pStyle w:val="NoSpacing"/>
              <w:jc w:val="center"/>
              <w:rPr>
                <w:b/>
              </w:rPr>
            </w:pPr>
            <w:r w:rsidRPr="00042D1B">
              <w:rPr>
                <w:b/>
              </w:rPr>
              <w:t xml:space="preserve">Assignment </w:t>
            </w:r>
          </w:p>
        </w:tc>
        <w:tc>
          <w:tcPr>
            <w:tcW w:w="1620" w:type="dxa"/>
          </w:tcPr>
          <w:p w14:paraId="1F77D58C" w14:textId="77777777" w:rsidR="00B30E7D" w:rsidRPr="00042D1B" w:rsidRDefault="00B30E7D" w:rsidP="00937394">
            <w:pPr>
              <w:pStyle w:val="NoSpacing"/>
              <w:jc w:val="center"/>
              <w:rPr>
                <w:b/>
              </w:rPr>
            </w:pPr>
            <w:r w:rsidRPr="00042D1B">
              <w:rPr>
                <w:b/>
              </w:rPr>
              <w:t>Number of words</w:t>
            </w:r>
          </w:p>
        </w:tc>
        <w:tc>
          <w:tcPr>
            <w:tcW w:w="1530" w:type="dxa"/>
          </w:tcPr>
          <w:p w14:paraId="53481554" w14:textId="77777777" w:rsidR="00B30E7D" w:rsidRPr="00042D1B" w:rsidRDefault="00B30E7D" w:rsidP="00937394">
            <w:pPr>
              <w:pStyle w:val="NoSpacing"/>
              <w:jc w:val="center"/>
              <w:rPr>
                <w:b/>
              </w:rPr>
            </w:pPr>
            <w:r w:rsidRPr="00042D1B">
              <w:rPr>
                <w:b/>
              </w:rPr>
              <w:t>Total word count</w:t>
            </w:r>
          </w:p>
        </w:tc>
        <w:tc>
          <w:tcPr>
            <w:tcW w:w="2574" w:type="dxa"/>
            <w:shd w:val="clear" w:color="auto" w:fill="E0E0E0"/>
          </w:tcPr>
          <w:p w14:paraId="0F671D92" w14:textId="77777777" w:rsidR="00B30E7D" w:rsidRPr="00042D1B" w:rsidRDefault="00B30E7D" w:rsidP="00937394">
            <w:pPr>
              <w:pStyle w:val="NoSpacing"/>
              <w:jc w:val="center"/>
              <w:rPr>
                <w:b/>
              </w:rPr>
            </w:pPr>
            <w:r w:rsidRPr="00042D1B">
              <w:rPr>
                <w:b/>
              </w:rPr>
              <w:t># Points</w:t>
            </w:r>
          </w:p>
        </w:tc>
      </w:tr>
      <w:tr w:rsidR="00B30E7D" w:rsidRPr="00042D1B" w14:paraId="0FEBFFBF" w14:textId="77777777" w:rsidTr="00937394">
        <w:trPr>
          <w:trHeight w:val="556"/>
        </w:trPr>
        <w:tc>
          <w:tcPr>
            <w:tcW w:w="3078" w:type="dxa"/>
          </w:tcPr>
          <w:p w14:paraId="764BC880" w14:textId="77777777" w:rsidR="00B30E7D" w:rsidRPr="00042D1B" w:rsidRDefault="00B30E7D" w:rsidP="00937394">
            <w:pPr>
              <w:pStyle w:val="NoSpacing"/>
              <w:tabs>
                <w:tab w:val="center" w:pos="1431"/>
              </w:tabs>
            </w:pPr>
            <w:r w:rsidRPr="00042D1B">
              <w:t>Reading Comprehension Assignments</w:t>
            </w:r>
          </w:p>
        </w:tc>
        <w:tc>
          <w:tcPr>
            <w:tcW w:w="1620" w:type="dxa"/>
            <w:vAlign w:val="center"/>
          </w:tcPr>
          <w:p w14:paraId="5457BB6E" w14:textId="77777777" w:rsidR="00B30E7D" w:rsidRPr="00042D1B" w:rsidRDefault="00B30E7D" w:rsidP="00937394">
            <w:pPr>
              <w:pStyle w:val="NoSpacing"/>
              <w:jc w:val="center"/>
            </w:pPr>
            <w:r w:rsidRPr="00042D1B">
              <w:t>n/a</w:t>
            </w:r>
          </w:p>
        </w:tc>
        <w:tc>
          <w:tcPr>
            <w:tcW w:w="1530" w:type="dxa"/>
            <w:vAlign w:val="center"/>
          </w:tcPr>
          <w:p w14:paraId="44BE4F24" w14:textId="77777777" w:rsidR="00B30E7D" w:rsidRPr="00042D1B" w:rsidRDefault="00B30E7D" w:rsidP="00937394">
            <w:pPr>
              <w:pStyle w:val="NoSpacing"/>
              <w:jc w:val="center"/>
            </w:pPr>
            <w:r w:rsidRPr="00042D1B">
              <w:t>n/a</w:t>
            </w:r>
          </w:p>
        </w:tc>
        <w:tc>
          <w:tcPr>
            <w:tcW w:w="2574" w:type="dxa"/>
            <w:shd w:val="clear" w:color="auto" w:fill="E0E0E0"/>
            <w:vAlign w:val="center"/>
          </w:tcPr>
          <w:p w14:paraId="53EEEC4C" w14:textId="77777777" w:rsidR="00B30E7D" w:rsidRPr="00042D1B" w:rsidRDefault="00B30E7D" w:rsidP="00937394">
            <w:pPr>
              <w:pStyle w:val="NoSpacing"/>
              <w:jc w:val="center"/>
            </w:pPr>
            <w:r w:rsidRPr="00042D1B">
              <w:t xml:space="preserve">50 </w:t>
            </w:r>
            <w:r w:rsidRPr="00042D1B">
              <w:br/>
              <w:t>(10 pts x 5 assignments )</w:t>
            </w:r>
          </w:p>
        </w:tc>
      </w:tr>
      <w:tr w:rsidR="00B30E7D" w:rsidRPr="00042D1B" w14:paraId="5500B680" w14:textId="77777777" w:rsidTr="00937394">
        <w:trPr>
          <w:trHeight w:val="593"/>
        </w:trPr>
        <w:tc>
          <w:tcPr>
            <w:tcW w:w="3078" w:type="dxa"/>
          </w:tcPr>
          <w:p w14:paraId="6BBEF795" w14:textId="77777777" w:rsidR="00B30E7D" w:rsidRPr="00042D1B" w:rsidRDefault="00B30E7D" w:rsidP="00937394">
            <w:pPr>
              <w:pStyle w:val="NoSpacing"/>
            </w:pPr>
            <w:r w:rsidRPr="00042D1B">
              <w:t>Place-Based Introductory Essay</w:t>
            </w:r>
          </w:p>
        </w:tc>
        <w:tc>
          <w:tcPr>
            <w:tcW w:w="1620" w:type="dxa"/>
            <w:vAlign w:val="center"/>
          </w:tcPr>
          <w:p w14:paraId="182D0DFC" w14:textId="77777777" w:rsidR="00B30E7D" w:rsidRPr="00042D1B" w:rsidRDefault="00B30E7D" w:rsidP="00937394">
            <w:pPr>
              <w:pStyle w:val="NoSpacing"/>
              <w:jc w:val="center"/>
            </w:pPr>
            <w:r w:rsidRPr="00042D1B">
              <w:t>250</w:t>
            </w:r>
          </w:p>
        </w:tc>
        <w:tc>
          <w:tcPr>
            <w:tcW w:w="1530" w:type="dxa"/>
            <w:vAlign w:val="center"/>
          </w:tcPr>
          <w:p w14:paraId="137E43F5" w14:textId="77777777" w:rsidR="00B30E7D" w:rsidRPr="00042D1B" w:rsidRDefault="00B30E7D" w:rsidP="00937394">
            <w:pPr>
              <w:pStyle w:val="NoSpacing"/>
              <w:jc w:val="center"/>
            </w:pPr>
            <w:r w:rsidRPr="00042D1B">
              <w:t>250</w:t>
            </w:r>
          </w:p>
        </w:tc>
        <w:tc>
          <w:tcPr>
            <w:tcW w:w="2574" w:type="dxa"/>
            <w:shd w:val="clear" w:color="auto" w:fill="E0E0E0"/>
            <w:vAlign w:val="center"/>
          </w:tcPr>
          <w:p w14:paraId="6E01C573" w14:textId="77777777" w:rsidR="00B30E7D" w:rsidRPr="00042D1B" w:rsidRDefault="00B30E7D" w:rsidP="00937394">
            <w:pPr>
              <w:pStyle w:val="NoSpacing"/>
              <w:jc w:val="center"/>
            </w:pPr>
            <w:r w:rsidRPr="00042D1B">
              <w:t>10</w:t>
            </w:r>
          </w:p>
        </w:tc>
      </w:tr>
      <w:tr w:rsidR="00B30E7D" w:rsidRPr="00042D1B" w14:paraId="2DEF1154" w14:textId="77777777" w:rsidTr="00937394">
        <w:trPr>
          <w:trHeight w:val="556"/>
        </w:trPr>
        <w:tc>
          <w:tcPr>
            <w:tcW w:w="3078" w:type="dxa"/>
          </w:tcPr>
          <w:p w14:paraId="176631BB" w14:textId="77777777" w:rsidR="00B30E7D" w:rsidRPr="00042D1B" w:rsidRDefault="00B30E7D" w:rsidP="00937394">
            <w:pPr>
              <w:pStyle w:val="NoSpacing"/>
            </w:pPr>
            <w:r w:rsidRPr="00042D1B">
              <w:t>Module Topic Writing Assignments (long)</w:t>
            </w:r>
          </w:p>
          <w:p w14:paraId="468E959F" w14:textId="77777777" w:rsidR="00B30E7D" w:rsidRPr="00042D1B" w:rsidRDefault="00B30E7D" w:rsidP="00937394">
            <w:pPr>
              <w:pStyle w:val="NoSpacing"/>
            </w:pPr>
          </w:p>
        </w:tc>
        <w:tc>
          <w:tcPr>
            <w:tcW w:w="1620" w:type="dxa"/>
            <w:vAlign w:val="center"/>
          </w:tcPr>
          <w:p w14:paraId="670EC190" w14:textId="77777777" w:rsidR="00B30E7D" w:rsidRPr="00042D1B" w:rsidRDefault="00B30E7D" w:rsidP="00937394">
            <w:pPr>
              <w:pStyle w:val="NoSpacing"/>
              <w:jc w:val="center"/>
            </w:pPr>
            <w:r w:rsidRPr="00042D1B">
              <w:t>400 per assignment</w:t>
            </w:r>
          </w:p>
        </w:tc>
        <w:tc>
          <w:tcPr>
            <w:tcW w:w="1530" w:type="dxa"/>
            <w:vAlign w:val="center"/>
          </w:tcPr>
          <w:p w14:paraId="3C24921F" w14:textId="77777777" w:rsidR="00B30E7D" w:rsidRPr="00042D1B" w:rsidRDefault="00B30E7D" w:rsidP="00937394">
            <w:pPr>
              <w:pStyle w:val="NoSpacing"/>
              <w:jc w:val="center"/>
            </w:pPr>
            <w:r w:rsidRPr="00042D1B">
              <w:t>3 x 400 = 1,200</w:t>
            </w:r>
          </w:p>
        </w:tc>
        <w:tc>
          <w:tcPr>
            <w:tcW w:w="2574" w:type="dxa"/>
            <w:shd w:val="clear" w:color="auto" w:fill="E0E0E0"/>
            <w:vAlign w:val="center"/>
          </w:tcPr>
          <w:p w14:paraId="62067CD0" w14:textId="77777777" w:rsidR="00B30E7D" w:rsidRPr="00042D1B" w:rsidRDefault="00B30E7D" w:rsidP="00937394">
            <w:pPr>
              <w:pStyle w:val="NoSpacing"/>
              <w:jc w:val="center"/>
            </w:pPr>
            <w:r w:rsidRPr="00042D1B">
              <w:t xml:space="preserve">90 </w:t>
            </w:r>
            <w:r w:rsidRPr="00042D1B">
              <w:br/>
              <w:t>(30 pts x 3 module topics)</w:t>
            </w:r>
          </w:p>
        </w:tc>
      </w:tr>
      <w:tr w:rsidR="00B30E7D" w:rsidRPr="00042D1B" w14:paraId="27155254" w14:textId="77777777" w:rsidTr="00937394">
        <w:trPr>
          <w:trHeight w:val="286"/>
        </w:trPr>
        <w:tc>
          <w:tcPr>
            <w:tcW w:w="3078" w:type="dxa"/>
          </w:tcPr>
          <w:p w14:paraId="47788E38" w14:textId="77777777" w:rsidR="00B30E7D" w:rsidRPr="00042D1B" w:rsidRDefault="00B30E7D" w:rsidP="00937394">
            <w:pPr>
              <w:pStyle w:val="NoSpacing"/>
            </w:pPr>
            <w:r w:rsidRPr="00042D1B">
              <w:t>Module Topic Writing Assignments (short)</w:t>
            </w:r>
          </w:p>
        </w:tc>
        <w:tc>
          <w:tcPr>
            <w:tcW w:w="1620" w:type="dxa"/>
            <w:vAlign w:val="center"/>
          </w:tcPr>
          <w:p w14:paraId="76F4D7DA" w14:textId="77777777" w:rsidR="00B30E7D" w:rsidRPr="00042D1B" w:rsidRDefault="00B30E7D" w:rsidP="00937394">
            <w:pPr>
              <w:pStyle w:val="NoSpacing"/>
              <w:jc w:val="center"/>
            </w:pPr>
            <w:r w:rsidRPr="00042D1B">
              <w:t>200 per assignment</w:t>
            </w:r>
          </w:p>
        </w:tc>
        <w:tc>
          <w:tcPr>
            <w:tcW w:w="1530" w:type="dxa"/>
            <w:vAlign w:val="center"/>
          </w:tcPr>
          <w:p w14:paraId="2A09BA69" w14:textId="77777777" w:rsidR="00B30E7D" w:rsidRPr="00042D1B" w:rsidRDefault="00B30E7D" w:rsidP="00937394">
            <w:pPr>
              <w:pStyle w:val="NoSpacing"/>
              <w:jc w:val="center"/>
            </w:pPr>
            <w:r w:rsidRPr="00042D1B">
              <w:t>3 x 200 = 600</w:t>
            </w:r>
          </w:p>
        </w:tc>
        <w:tc>
          <w:tcPr>
            <w:tcW w:w="2574" w:type="dxa"/>
            <w:shd w:val="clear" w:color="auto" w:fill="E0E0E0"/>
            <w:vAlign w:val="center"/>
          </w:tcPr>
          <w:p w14:paraId="52411D7E" w14:textId="77777777" w:rsidR="00B30E7D" w:rsidRPr="00042D1B" w:rsidRDefault="00B30E7D" w:rsidP="00937394">
            <w:pPr>
              <w:pStyle w:val="NoSpacing"/>
              <w:jc w:val="center"/>
            </w:pPr>
            <w:r w:rsidRPr="00042D1B">
              <w:t>45</w:t>
            </w:r>
            <w:r w:rsidRPr="00042D1B">
              <w:br/>
              <w:t>(15 pts x 3 module topics)</w:t>
            </w:r>
          </w:p>
        </w:tc>
      </w:tr>
      <w:tr w:rsidR="00B30E7D" w:rsidRPr="00042D1B" w14:paraId="6B3F9A61" w14:textId="77777777" w:rsidTr="00937394">
        <w:trPr>
          <w:trHeight w:val="286"/>
        </w:trPr>
        <w:tc>
          <w:tcPr>
            <w:tcW w:w="3078" w:type="dxa"/>
          </w:tcPr>
          <w:p w14:paraId="7804150A" w14:textId="77777777" w:rsidR="00B30E7D" w:rsidRPr="00042D1B" w:rsidRDefault="00B30E7D" w:rsidP="00937394">
            <w:pPr>
              <w:pStyle w:val="NoSpacing"/>
            </w:pPr>
            <w:r w:rsidRPr="00042D1B">
              <w:t>Chocolate Oral Presentation</w:t>
            </w:r>
          </w:p>
        </w:tc>
        <w:tc>
          <w:tcPr>
            <w:tcW w:w="1620" w:type="dxa"/>
            <w:vAlign w:val="center"/>
          </w:tcPr>
          <w:p w14:paraId="4FA80722" w14:textId="56BD6FAD" w:rsidR="00B30E7D" w:rsidRPr="00042D1B" w:rsidRDefault="0019289C" w:rsidP="00937394">
            <w:pPr>
              <w:pStyle w:val="NoSpacing"/>
              <w:jc w:val="center"/>
            </w:pPr>
            <w:r>
              <w:t>50</w:t>
            </w:r>
          </w:p>
        </w:tc>
        <w:tc>
          <w:tcPr>
            <w:tcW w:w="1530" w:type="dxa"/>
            <w:vAlign w:val="center"/>
          </w:tcPr>
          <w:p w14:paraId="7C268FC5" w14:textId="184A8B7D" w:rsidR="00B30E7D" w:rsidRPr="00042D1B" w:rsidRDefault="0019289C" w:rsidP="00937394">
            <w:pPr>
              <w:pStyle w:val="NoSpacing"/>
              <w:jc w:val="center"/>
            </w:pPr>
            <w:r>
              <w:t>50</w:t>
            </w:r>
          </w:p>
        </w:tc>
        <w:tc>
          <w:tcPr>
            <w:tcW w:w="2574" w:type="dxa"/>
            <w:shd w:val="clear" w:color="auto" w:fill="E0E0E0"/>
            <w:vAlign w:val="center"/>
          </w:tcPr>
          <w:p w14:paraId="6E667266" w14:textId="77777777" w:rsidR="00B30E7D" w:rsidRPr="00042D1B" w:rsidRDefault="00B30E7D" w:rsidP="00937394">
            <w:pPr>
              <w:pStyle w:val="NoSpacing"/>
              <w:jc w:val="center"/>
            </w:pPr>
            <w:r w:rsidRPr="00042D1B">
              <w:t xml:space="preserve">10 </w:t>
            </w:r>
          </w:p>
        </w:tc>
      </w:tr>
      <w:tr w:rsidR="00B30E7D" w:rsidRPr="00042D1B" w14:paraId="30963C0A" w14:textId="77777777" w:rsidTr="00937394">
        <w:trPr>
          <w:trHeight w:val="286"/>
        </w:trPr>
        <w:tc>
          <w:tcPr>
            <w:tcW w:w="3078" w:type="dxa"/>
          </w:tcPr>
          <w:p w14:paraId="021267AA" w14:textId="77777777" w:rsidR="00B30E7D" w:rsidRPr="00042D1B" w:rsidRDefault="00B30E7D" w:rsidP="00937394">
            <w:pPr>
              <w:pStyle w:val="NoSpacing"/>
            </w:pPr>
            <w:r w:rsidRPr="00042D1B">
              <w:t xml:space="preserve">In-Class Discussion &amp; Participation </w:t>
            </w:r>
          </w:p>
        </w:tc>
        <w:tc>
          <w:tcPr>
            <w:tcW w:w="1620" w:type="dxa"/>
            <w:vAlign w:val="center"/>
          </w:tcPr>
          <w:p w14:paraId="171F91F1" w14:textId="77777777" w:rsidR="00B30E7D" w:rsidRPr="00042D1B" w:rsidRDefault="00B30E7D" w:rsidP="00937394">
            <w:pPr>
              <w:pStyle w:val="NoSpacing"/>
              <w:jc w:val="center"/>
            </w:pPr>
            <w:r w:rsidRPr="00042D1B">
              <w:t>n/a</w:t>
            </w:r>
          </w:p>
        </w:tc>
        <w:tc>
          <w:tcPr>
            <w:tcW w:w="1530" w:type="dxa"/>
            <w:vAlign w:val="center"/>
          </w:tcPr>
          <w:p w14:paraId="312E9256" w14:textId="77777777" w:rsidR="00B30E7D" w:rsidRPr="00042D1B" w:rsidRDefault="00B30E7D" w:rsidP="00937394">
            <w:pPr>
              <w:pStyle w:val="NoSpacing"/>
              <w:jc w:val="center"/>
            </w:pPr>
            <w:r w:rsidRPr="00042D1B">
              <w:t>n/a</w:t>
            </w:r>
          </w:p>
        </w:tc>
        <w:tc>
          <w:tcPr>
            <w:tcW w:w="2574" w:type="dxa"/>
            <w:shd w:val="clear" w:color="auto" w:fill="E0E0E0"/>
            <w:vAlign w:val="center"/>
          </w:tcPr>
          <w:p w14:paraId="62B0B82B" w14:textId="77777777" w:rsidR="00B30E7D" w:rsidRPr="00042D1B" w:rsidRDefault="00B30E7D" w:rsidP="00937394">
            <w:pPr>
              <w:pStyle w:val="NoSpacing"/>
              <w:jc w:val="center"/>
            </w:pPr>
            <w:r w:rsidRPr="00042D1B">
              <w:t>70</w:t>
            </w:r>
          </w:p>
        </w:tc>
      </w:tr>
      <w:tr w:rsidR="00B30E7D" w:rsidRPr="00042D1B" w14:paraId="0E309196" w14:textId="77777777" w:rsidTr="00937394">
        <w:trPr>
          <w:trHeight w:val="286"/>
        </w:trPr>
        <w:tc>
          <w:tcPr>
            <w:tcW w:w="3078" w:type="dxa"/>
          </w:tcPr>
          <w:p w14:paraId="0E8A0D20" w14:textId="77777777" w:rsidR="00B30E7D" w:rsidRPr="00042D1B" w:rsidRDefault="00B30E7D" w:rsidP="00937394">
            <w:pPr>
              <w:pStyle w:val="NoSpacing"/>
            </w:pPr>
            <w:r w:rsidRPr="00042D1B">
              <w:t>Term paper (</w:t>
            </w:r>
            <w:r w:rsidRPr="00042D1B">
              <w:rPr>
                <w:rFonts w:cs="Times New Roman"/>
              </w:rPr>
              <w:t>this will be due in stages, with points assigned for aspects of construction and revision)</w:t>
            </w:r>
          </w:p>
          <w:p w14:paraId="61262EA8" w14:textId="77777777" w:rsidR="00B30E7D" w:rsidRPr="00042D1B" w:rsidRDefault="00B30E7D" w:rsidP="00937394">
            <w:pPr>
              <w:pStyle w:val="NoSpacing"/>
            </w:pPr>
          </w:p>
        </w:tc>
        <w:tc>
          <w:tcPr>
            <w:tcW w:w="1620" w:type="dxa"/>
            <w:vAlign w:val="center"/>
          </w:tcPr>
          <w:p w14:paraId="10D8DF6A" w14:textId="77777777" w:rsidR="00B30E7D" w:rsidRPr="00042D1B" w:rsidRDefault="00B30E7D" w:rsidP="00937394">
            <w:pPr>
              <w:pStyle w:val="NoSpacing"/>
              <w:jc w:val="center"/>
            </w:pPr>
            <w:r w:rsidRPr="00042D1B">
              <w:t>Minimum 2,000</w:t>
            </w:r>
          </w:p>
        </w:tc>
        <w:tc>
          <w:tcPr>
            <w:tcW w:w="1530" w:type="dxa"/>
            <w:vAlign w:val="center"/>
          </w:tcPr>
          <w:p w14:paraId="6AFFAD10" w14:textId="77777777" w:rsidR="00B30E7D" w:rsidRPr="00042D1B" w:rsidRDefault="00B30E7D" w:rsidP="00937394">
            <w:pPr>
              <w:pStyle w:val="NoSpacing"/>
              <w:jc w:val="center"/>
            </w:pPr>
            <w:r w:rsidRPr="00042D1B">
              <w:t>4,000 – 6,000</w:t>
            </w:r>
          </w:p>
        </w:tc>
        <w:tc>
          <w:tcPr>
            <w:tcW w:w="2574" w:type="dxa"/>
            <w:shd w:val="clear" w:color="auto" w:fill="E0E0E0"/>
            <w:vAlign w:val="center"/>
          </w:tcPr>
          <w:p w14:paraId="6D9F2A8F" w14:textId="77777777" w:rsidR="00B30E7D" w:rsidRPr="00042D1B" w:rsidRDefault="00B30E7D" w:rsidP="00937394">
            <w:pPr>
              <w:pStyle w:val="NoSpacing"/>
              <w:jc w:val="center"/>
            </w:pPr>
            <w:r w:rsidRPr="00042D1B">
              <w:t>125</w:t>
            </w:r>
          </w:p>
        </w:tc>
      </w:tr>
      <w:tr w:rsidR="00661F91" w:rsidRPr="00042D1B" w14:paraId="6380B66E" w14:textId="77777777" w:rsidTr="00937394">
        <w:trPr>
          <w:trHeight w:val="286"/>
        </w:trPr>
        <w:tc>
          <w:tcPr>
            <w:tcW w:w="3078" w:type="dxa"/>
          </w:tcPr>
          <w:p w14:paraId="784DCEAD" w14:textId="77777777" w:rsidR="00661F91" w:rsidRPr="00042D1B" w:rsidRDefault="00661F91" w:rsidP="00661F91">
            <w:pPr>
              <w:pStyle w:val="NoSpacing"/>
            </w:pPr>
            <w:r w:rsidRPr="00042D1B">
              <w:t>Term Paper Poster + Presentation Roundtable</w:t>
            </w:r>
          </w:p>
        </w:tc>
        <w:tc>
          <w:tcPr>
            <w:tcW w:w="1620" w:type="dxa"/>
            <w:vAlign w:val="center"/>
          </w:tcPr>
          <w:p w14:paraId="5BFEC2F9" w14:textId="6685831F" w:rsidR="00661F91" w:rsidRPr="00042D1B" w:rsidRDefault="00661F91" w:rsidP="00661F91">
            <w:pPr>
              <w:pStyle w:val="NoSpacing"/>
              <w:jc w:val="center"/>
            </w:pPr>
            <w:r>
              <w:t>Minimum 500</w:t>
            </w:r>
          </w:p>
        </w:tc>
        <w:tc>
          <w:tcPr>
            <w:tcW w:w="1530" w:type="dxa"/>
            <w:vAlign w:val="center"/>
          </w:tcPr>
          <w:p w14:paraId="578ABBAC" w14:textId="2D5FC70C" w:rsidR="00661F91" w:rsidRPr="00042D1B" w:rsidRDefault="00661F91" w:rsidP="00661F91">
            <w:pPr>
              <w:pStyle w:val="NoSpacing"/>
              <w:jc w:val="center"/>
            </w:pPr>
            <w:r>
              <w:t>Minimum 500</w:t>
            </w:r>
          </w:p>
        </w:tc>
        <w:tc>
          <w:tcPr>
            <w:tcW w:w="2574" w:type="dxa"/>
            <w:shd w:val="clear" w:color="auto" w:fill="E0E0E0"/>
            <w:vAlign w:val="center"/>
          </w:tcPr>
          <w:p w14:paraId="004EA0F0" w14:textId="77777777" w:rsidR="00661F91" w:rsidRPr="00042D1B" w:rsidRDefault="00661F91" w:rsidP="00661F91">
            <w:pPr>
              <w:pStyle w:val="NoSpacing"/>
              <w:jc w:val="center"/>
            </w:pPr>
            <w:r w:rsidRPr="00042D1B">
              <w:t>35</w:t>
            </w:r>
          </w:p>
        </w:tc>
      </w:tr>
      <w:tr w:rsidR="00B30E7D" w:rsidRPr="00042D1B" w14:paraId="175A02A8" w14:textId="77777777" w:rsidTr="00937394">
        <w:trPr>
          <w:trHeight w:val="286"/>
        </w:trPr>
        <w:tc>
          <w:tcPr>
            <w:tcW w:w="3078" w:type="dxa"/>
          </w:tcPr>
          <w:p w14:paraId="5BE39059" w14:textId="77777777" w:rsidR="00B30E7D" w:rsidRPr="00042D1B" w:rsidRDefault="00B30E7D" w:rsidP="00937394">
            <w:pPr>
              <w:pStyle w:val="NoSpacing"/>
            </w:pPr>
            <w:r w:rsidRPr="00042D1B">
              <w:t>Final Reflection</w:t>
            </w:r>
          </w:p>
        </w:tc>
        <w:tc>
          <w:tcPr>
            <w:tcW w:w="1620" w:type="dxa"/>
          </w:tcPr>
          <w:p w14:paraId="44258E42" w14:textId="77777777" w:rsidR="00B30E7D" w:rsidRPr="00042D1B" w:rsidRDefault="00B30E7D" w:rsidP="00937394">
            <w:pPr>
              <w:pStyle w:val="NoSpacing"/>
              <w:jc w:val="center"/>
            </w:pPr>
            <w:r w:rsidRPr="00042D1B">
              <w:t>400</w:t>
            </w:r>
          </w:p>
        </w:tc>
        <w:tc>
          <w:tcPr>
            <w:tcW w:w="1530" w:type="dxa"/>
          </w:tcPr>
          <w:p w14:paraId="6FCF5157" w14:textId="77777777" w:rsidR="00B30E7D" w:rsidRPr="00042D1B" w:rsidRDefault="00B30E7D" w:rsidP="00937394">
            <w:pPr>
              <w:pStyle w:val="NoSpacing"/>
              <w:jc w:val="center"/>
            </w:pPr>
            <w:r w:rsidRPr="00042D1B">
              <w:t>400</w:t>
            </w:r>
          </w:p>
        </w:tc>
        <w:tc>
          <w:tcPr>
            <w:tcW w:w="2574" w:type="dxa"/>
            <w:shd w:val="clear" w:color="auto" w:fill="E0E0E0"/>
          </w:tcPr>
          <w:p w14:paraId="7F706EDD" w14:textId="77777777" w:rsidR="00B30E7D" w:rsidRPr="00042D1B" w:rsidRDefault="00B30E7D" w:rsidP="00937394">
            <w:pPr>
              <w:pStyle w:val="NoSpacing"/>
              <w:jc w:val="center"/>
            </w:pPr>
            <w:r w:rsidRPr="00042D1B">
              <w:t>25</w:t>
            </w:r>
          </w:p>
        </w:tc>
      </w:tr>
      <w:tr w:rsidR="00B30E7D" w:rsidRPr="00042D1B" w14:paraId="04515C5E" w14:textId="77777777" w:rsidTr="00937394">
        <w:trPr>
          <w:trHeight w:val="286"/>
        </w:trPr>
        <w:tc>
          <w:tcPr>
            <w:tcW w:w="3078" w:type="dxa"/>
          </w:tcPr>
          <w:p w14:paraId="7324AFEF" w14:textId="77777777" w:rsidR="00B30E7D" w:rsidRPr="00042D1B" w:rsidRDefault="00B30E7D" w:rsidP="00937394">
            <w:pPr>
              <w:pStyle w:val="NoSpacing"/>
              <w:rPr>
                <w:b/>
              </w:rPr>
            </w:pPr>
            <w:r w:rsidRPr="00042D1B">
              <w:lastRenderedPageBreak/>
              <w:t>Informal Writing (discussion board posts, write and pass, entry and exit questions)</w:t>
            </w:r>
          </w:p>
        </w:tc>
        <w:tc>
          <w:tcPr>
            <w:tcW w:w="1620" w:type="dxa"/>
            <w:vAlign w:val="center"/>
          </w:tcPr>
          <w:p w14:paraId="617E59E9" w14:textId="77777777" w:rsidR="00B30E7D" w:rsidRPr="00042D1B" w:rsidRDefault="00B30E7D" w:rsidP="00937394">
            <w:pPr>
              <w:pStyle w:val="NoSpacing"/>
              <w:jc w:val="center"/>
              <w:rPr>
                <w:b/>
              </w:rPr>
            </w:pPr>
            <w:r w:rsidRPr="00042D1B">
              <w:t>25 – 200 per assignment</w:t>
            </w:r>
          </w:p>
        </w:tc>
        <w:tc>
          <w:tcPr>
            <w:tcW w:w="1530" w:type="dxa"/>
            <w:vAlign w:val="center"/>
          </w:tcPr>
          <w:p w14:paraId="474C23AC" w14:textId="77777777" w:rsidR="00B30E7D" w:rsidRPr="00042D1B" w:rsidRDefault="00B30E7D" w:rsidP="00937394">
            <w:pPr>
              <w:pStyle w:val="NoSpacing"/>
              <w:jc w:val="center"/>
              <w:rPr>
                <w:b/>
              </w:rPr>
            </w:pPr>
            <w:r w:rsidRPr="00042D1B">
              <w:t>1,075 minimum</w:t>
            </w:r>
          </w:p>
        </w:tc>
        <w:tc>
          <w:tcPr>
            <w:tcW w:w="2574" w:type="dxa"/>
            <w:shd w:val="clear" w:color="auto" w:fill="E0E0E0"/>
            <w:vAlign w:val="center"/>
          </w:tcPr>
          <w:p w14:paraId="4F016A21" w14:textId="77777777" w:rsidR="00B30E7D" w:rsidRPr="00042D1B" w:rsidRDefault="00B30E7D" w:rsidP="00937394">
            <w:pPr>
              <w:pStyle w:val="NoSpacing"/>
              <w:jc w:val="center"/>
              <w:rPr>
                <w:b/>
              </w:rPr>
            </w:pPr>
            <w:r w:rsidRPr="00042D1B">
              <w:t>Ungraded</w:t>
            </w:r>
          </w:p>
        </w:tc>
      </w:tr>
      <w:tr w:rsidR="00B30E7D" w:rsidRPr="00042D1B" w14:paraId="295F661F" w14:textId="77777777" w:rsidTr="00937394">
        <w:trPr>
          <w:trHeight w:val="286"/>
        </w:trPr>
        <w:tc>
          <w:tcPr>
            <w:tcW w:w="3078" w:type="dxa"/>
          </w:tcPr>
          <w:p w14:paraId="40513699" w14:textId="77777777" w:rsidR="00B30E7D" w:rsidRPr="00042D1B" w:rsidRDefault="00B30E7D" w:rsidP="00937394">
            <w:pPr>
              <w:pStyle w:val="NoSpacing"/>
              <w:rPr>
                <w:b/>
              </w:rPr>
            </w:pPr>
          </w:p>
        </w:tc>
        <w:tc>
          <w:tcPr>
            <w:tcW w:w="1620" w:type="dxa"/>
          </w:tcPr>
          <w:p w14:paraId="06A86B1F" w14:textId="77777777" w:rsidR="00B30E7D" w:rsidRPr="00042D1B" w:rsidRDefault="00B30E7D" w:rsidP="00937394">
            <w:pPr>
              <w:pStyle w:val="NoSpacing"/>
              <w:jc w:val="center"/>
              <w:rPr>
                <w:b/>
              </w:rPr>
            </w:pPr>
          </w:p>
        </w:tc>
        <w:tc>
          <w:tcPr>
            <w:tcW w:w="1530" w:type="dxa"/>
          </w:tcPr>
          <w:p w14:paraId="06222815" w14:textId="74697D37" w:rsidR="00B30E7D" w:rsidRPr="00042D1B" w:rsidRDefault="00661F91" w:rsidP="00937394">
            <w:pPr>
              <w:pStyle w:val="NoSpacing"/>
              <w:jc w:val="center"/>
              <w:rPr>
                <w:b/>
              </w:rPr>
            </w:pPr>
            <w:r>
              <w:rPr>
                <w:b/>
              </w:rPr>
              <w:t>MINIMUM TOTAL = 8,0</w:t>
            </w:r>
            <w:r w:rsidR="0019289C">
              <w:rPr>
                <w:b/>
              </w:rPr>
              <w:t>7</w:t>
            </w:r>
            <w:r w:rsidR="00B30E7D" w:rsidRPr="00042D1B">
              <w:rPr>
                <w:b/>
              </w:rPr>
              <w:t>5</w:t>
            </w:r>
          </w:p>
        </w:tc>
        <w:tc>
          <w:tcPr>
            <w:tcW w:w="2574" w:type="dxa"/>
            <w:shd w:val="clear" w:color="auto" w:fill="E0E0E0"/>
          </w:tcPr>
          <w:p w14:paraId="67685A5C" w14:textId="77777777" w:rsidR="00B30E7D" w:rsidRPr="00042D1B" w:rsidRDefault="00B30E7D" w:rsidP="00937394">
            <w:pPr>
              <w:pStyle w:val="NoSpacing"/>
              <w:jc w:val="center"/>
              <w:rPr>
                <w:b/>
              </w:rPr>
            </w:pPr>
            <w:r w:rsidRPr="00042D1B">
              <w:rPr>
                <w:b/>
              </w:rPr>
              <w:t>TOTAL = 460</w:t>
            </w:r>
          </w:p>
        </w:tc>
      </w:tr>
    </w:tbl>
    <w:p w14:paraId="5FEE538C" w14:textId="56153700" w:rsidR="00B30E7D" w:rsidRDefault="00B30E7D" w:rsidP="00B30E7D">
      <w:pPr>
        <w:spacing w:line="240" w:lineRule="auto"/>
        <w:rPr>
          <w:rFonts w:cs="Times New Roman"/>
          <w:b/>
          <w:sz w:val="24"/>
          <w:szCs w:val="24"/>
        </w:rPr>
      </w:pPr>
    </w:p>
    <w:p w14:paraId="13340F47" w14:textId="77777777" w:rsidR="00B30E7D" w:rsidRDefault="00B30E7D" w:rsidP="003616F6">
      <w:pPr>
        <w:ind w:left="-90"/>
        <w:jc w:val="both"/>
        <w:rPr>
          <w:rFonts w:cs="Times New Roman"/>
          <w:b/>
          <w:sz w:val="24"/>
          <w:szCs w:val="24"/>
        </w:rPr>
      </w:pPr>
    </w:p>
    <w:p w14:paraId="7FC4853C" w14:textId="095170F2" w:rsidR="003616F6" w:rsidRPr="004E2DD6" w:rsidRDefault="003616F6" w:rsidP="003616F6">
      <w:pPr>
        <w:ind w:left="-90"/>
        <w:jc w:val="both"/>
        <w:rPr>
          <w:rFonts w:cs="Times New Roman"/>
          <w:sz w:val="24"/>
          <w:szCs w:val="24"/>
        </w:rPr>
      </w:pPr>
      <w:r w:rsidRPr="004E2DD6">
        <w:rPr>
          <w:rFonts w:cs="Times New Roman"/>
          <w:b/>
          <w:sz w:val="24"/>
          <w:szCs w:val="24"/>
        </w:rPr>
        <w:t xml:space="preserve">Percentage of course grade based on written assignments:  </w:t>
      </w:r>
      <w:r w:rsidR="003411FB">
        <w:rPr>
          <w:rFonts w:cs="Times New Roman"/>
          <w:sz w:val="24"/>
          <w:szCs w:val="24"/>
        </w:rPr>
        <w:t>64</w:t>
      </w:r>
      <w:r w:rsidRPr="004E2DD6">
        <w:rPr>
          <w:rFonts w:cs="Times New Roman"/>
          <w:sz w:val="24"/>
          <w:szCs w:val="24"/>
        </w:rPr>
        <w:t>%</w:t>
      </w:r>
    </w:p>
    <w:p w14:paraId="049C75B4" w14:textId="015C2062" w:rsidR="00B21849" w:rsidRPr="004E2DD6" w:rsidRDefault="00B21849" w:rsidP="003616F6">
      <w:pPr>
        <w:ind w:left="-90"/>
        <w:jc w:val="both"/>
        <w:rPr>
          <w:rFonts w:cs="Times New Roman"/>
          <w:b/>
          <w:sz w:val="24"/>
          <w:szCs w:val="24"/>
        </w:rPr>
      </w:pPr>
      <w:r w:rsidRPr="004E2DD6">
        <w:rPr>
          <w:rFonts w:cs="Times New Roman"/>
          <w:b/>
          <w:sz w:val="24"/>
          <w:szCs w:val="24"/>
        </w:rPr>
        <w:t>Grading:</w:t>
      </w:r>
    </w:p>
    <w:tbl>
      <w:tblPr>
        <w:tblStyle w:val="TableGrid"/>
        <w:tblW w:w="0" w:type="auto"/>
        <w:tblInd w:w="-90" w:type="dxa"/>
        <w:tblLook w:val="04A0" w:firstRow="1" w:lastRow="0" w:firstColumn="1" w:lastColumn="0" w:noHBand="0" w:noVBand="1"/>
      </w:tblPr>
      <w:tblGrid>
        <w:gridCol w:w="2361"/>
        <w:gridCol w:w="2359"/>
        <w:gridCol w:w="2359"/>
        <w:gridCol w:w="2361"/>
      </w:tblGrid>
      <w:tr w:rsidR="00753BBC" w:rsidRPr="00042D1B" w14:paraId="34D87591" w14:textId="77777777" w:rsidTr="00937394">
        <w:tc>
          <w:tcPr>
            <w:tcW w:w="2394" w:type="dxa"/>
          </w:tcPr>
          <w:p w14:paraId="42DE79B9" w14:textId="77777777" w:rsidR="00753BBC" w:rsidRPr="00042D1B" w:rsidRDefault="00753BBC" w:rsidP="00937394">
            <w:pPr>
              <w:jc w:val="both"/>
              <w:rPr>
                <w:rFonts w:cs="Times New Roman"/>
                <w:sz w:val="20"/>
                <w:szCs w:val="20"/>
              </w:rPr>
            </w:pPr>
            <w:r>
              <w:rPr>
                <w:rFonts w:cs="Times New Roman"/>
                <w:sz w:val="20"/>
                <w:szCs w:val="20"/>
              </w:rPr>
              <w:t>A     426</w:t>
            </w:r>
            <w:r w:rsidRPr="00042D1B">
              <w:rPr>
                <w:rFonts w:cs="Times New Roman"/>
                <w:sz w:val="20"/>
                <w:szCs w:val="20"/>
              </w:rPr>
              <w:t xml:space="preserve"> – 4</w:t>
            </w:r>
            <w:r>
              <w:rPr>
                <w:rFonts w:cs="Times New Roman"/>
                <w:sz w:val="20"/>
                <w:szCs w:val="20"/>
              </w:rPr>
              <w:t>6</w:t>
            </w:r>
            <w:r w:rsidRPr="00042D1B">
              <w:rPr>
                <w:rFonts w:cs="Times New Roman"/>
                <w:sz w:val="20"/>
                <w:szCs w:val="20"/>
              </w:rPr>
              <w:t>0 (≥93%)</w:t>
            </w:r>
          </w:p>
        </w:tc>
        <w:tc>
          <w:tcPr>
            <w:tcW w:w="2394" w:type="dxa"/>
          </w:tcPr>
          <w:p w14:paraId="6BF0948F" w14:textId="77777777" w:rsidR="00753BBC" w:rsidRPr="00042D1B" w:rsidRDefault="00753BBC" w:rsidP="00937394">
            <w:pPr>
              <w:jc w:val="both"/>
              <w:rPr>
                <w:rFonts w:cs="Times New Roman"/>
                <w:sz w:val="20"/>
                <w:szCs w:val="20"/>
              </w:rPr>
            </w:pPr>
            <w:r>
              <w:rPr>
                <w:rFonts w:cs="Times New Roman"/>
                <w:sz w:val="20"/>
                <w:szCs w:val="20"/>
              </w:rPr>
              <w:t>B+  399 – 412</w:t>
            </w:r>
            <w:r w:rsidRPr="00042D1B">
              <w:rPr>
                <w:rFonts w:cs="Times New Roman"/>
                <w:sz w:val="20"/>
                <w:szCs w:val="20"/>
              </w:rPr>
              <w:t xml:space="preserve"> (87 – 89%)</w:t>
            </w:r>
          </w:p>
        </w:tc>
        <w:tc>
          <w:tcPr>
            <w:tcW w:w="2394" w:type="dxa"/>
          </w:tcPr>
          <w:p w14:paraId="07801070" w14:textId="77777777" w:rsidR="00753BBC" w:rsidRPr="00042D1B" w:rsidRDefault="00753BBC" w:rsidP="00937394">
            <w:pPr>
              <w:jc w:val="both"/>
              <w:rPr>
                <w:rFonts w:cs="Times New Roman"/>
                <w:sz w:val="20"/>
                <w:szCs w:val="20"/>
              </w:rPr>
            </w:pPr>
            <w:r>
              <w:rPr>
                <w:rFonts w:cs="Times New Roman"/>
                <w:sz w:val="20"/>
                <w:szCs w:val="20"/>
              </w:rPr>
              <w:t>C+  354 – 366</w:t>
            </w:r>
            <w:r w:rsidRPr="00042D1B">
              <w:rPr>
                <w:rFonts w:cs="Times New Roman"/>
                <w:sz w:val="20"/>
                <w:szCs w:val="20"/>
              </w:rPr>
              <w:t xml:space="preserve"> (77 – 79%)</w:t>
            </w:r>
          </w:p>
        </w:tc>
        <w:tc>
          <w:tcPr>
            <w:tcW w:w="2394" w:type="dxa"/>
          </w:tcPr>
          <w:p w14:paraId="57034E1C" w14:textId="77777777" w:rsidR="00753BBC" w:rsidRPr="00042D1B" w:rsidRDefault="00753BBC" w:rsidP="00937394">
            <w:pPr>
              <w:jc w:val="both"/>
              <w:rPr>
                <w:rFonts w:cs="Times New Roman"/>
                <w:sz w:val="20"/>
                <w:szCs w:val="20"/>
              </w:rPr>
            </w:pPr>
            <w:r>
              <w:rPr>
                <w:rFonts w:cs="Times New Roman"/>
                <w:sz w:val="20"/>
                <w:szCs w:val="20"/>
              </w:rPr>
              <w:t>D+  308 - 320</w:t>
            </w:r>
            <w:r w:rsidRPr="00042D1B">
              <w:rPr>
                <w:rFonts w:cs="Times New Roman"/>
                <w:sz w:val="20"/>
                <w:szCs w:val="20"/>
              </w:rPr>
              <w:t xml:space="preserve"> (67 – 69%)</w:t>
            </w:r>
          </w:p>
        </w:tc>
      </w:tr>
      <w:tr w:rsidR="00753BBC" w:rsidRPr="00042D1B" w14:paraId="3F81F025" w14:textId="77777777" w:rsidTr="00937394">
        <w:tc>
          <w:tcPr>
            <w:tcW w:w="2394" w:type="dxa"/>
          </w:tcPr>
          <w:p w14:paraId="6F231D01" w14:textId="77777777" w:rsidR="00753BBC" w:rsidRPr="00042D1B" w:rsidRDefault="00753BBC" w:rsidP="00937394">
            <w:pPr>
              <w:jc w:val="both"/>
              <w:rPr>
                <w:rFonts w:cs="Times New Roman"/>
                <w:sz w:val="20"/>
                <w:szCs w:val="20"/>
              </w:rPr>
            </w:pPr>
            <w:r>
              <w:rPr>
                <w:rFonts w:cs="Times New Roman"/>
                <w:sz w:val="20"/>
                <w:szCs w:val="20"/>
              </w:rPr>
              <w:t>A-    413 – 425</w:t>
            </w:r>
            <w:r w:rsidRPr="00042D1B">
              <w:rPr>
                <w:rFonts w:cs="Times New Roman"/>
                <w:sz w:val="20"/>
                <w:szCs w:val="20"/>
              </w:rPr>
              <w:t xml:space="preserve"> (90-92%) </w:t>
            </w:r>
          </w:p>
        </w:tc>
        <w:tc>
          <w:tcPr>
            <w:tcW w:w="2394" w:type="dxa"/>
          </w:tcPr>
          <w:p w14:paraId="311CADB2" w14:textId="77777777" w:rsidR="00753BBC" w:rsidRPr="00042D1B" w:rsidRDefault="00753BBC" w:rsidP="00937394">
            <w:pPr>
              <w:jc w:val="both"/>
              <w:rPr>
                <w:rFonts w:cs="Times New Roman"/>
                <w:sz w:val="20"/>
                <w:szCs w:val="20"/>
              </w:rPr>
            </w:pPr>
            <w:r w:rsidRPr="00042D1B">
              <w:rPr>
                <w:rFonts w:cs="Times New Roman"/>
                <w:sz w:val="20"/>
                <w:szCs w:val="20"/>
              </w:rPr>
              <w:t xml:space="preserve">B   </w:t>
            </w:r>
            <w:r>
              <w:rPr>
                <w:rFonts w:cs="Times New Roman"/>
                <w:sz w:val="20"/>
                <w:szCs w:val="20"/>
              </w:rPr>
              <w:t>381 – 398</w:t>
            </w:r>
            <w:r w:rsidRPr="00042D1B">
              <w:rPr>
                <w:rFonts w:cs="Times New Roman"/>
                <w:sz w:val="20"/>
                <w:szCs w:val="20"/>
              </w:rPr>
              <w:t xml:space="preserve"> (83 – 86%) </w:t>
            </w:r>
          </w:p>
        </w:tc>
        <w:tc>
          <w:tcPr>
            <w:tcW w:w="2394" w:type="dxa"/>
          </w:tcPr>
          <w:p w14:paraId="344042BB" w14:textId="77777777" w:rsidR="00753BBC" w:rsidRPr="00042D1B" w:rsidRDefault="00753BBC" w:rsidP="00937394">
            <w:pPr>
              <w:jc w:val="both"/>
              <w:rPr>
                <w:rFonts w:cs="Times New Roman"/>
                <w:sz w:val="20"/>
                <w:szCs w:val="20"/>
              </w:rPr>
            </w:pPr>
            <w:r>
              <w:rPr>
                <w:rFonts w:cs="Times New Roman"/>
                <w:sz w:val="20"/>
                <w:szCs w:val="20"/>
              </w:rPr>
              <w:t>C   335 – 353</w:t>
            </w:r>
            <w:r w:rsidRPr="00042D1B">
              <w:rPr>
                <w:rFonts w:cs="Times New Roman"/>
                <w:sz w:val="20"/>
                <w:szCs w:val="20"/>
              </w:rPr>
              <w:t xml:space="preserve"> (73 – 76%)</w:t>
            </w:r>
          </w:p>
        </w:tc>
        <w:tc>
          <w:tcPr>
            <w:tcW w:w="2394" w:type="dxa"/>
          </w:tcPr>
          <w:p w14:paraId="204CDB33" w14:textId="77777777" w:rsidR="00753BBC" w:rsidRPr="00042D1B" w:rsidRDefault="00753BBC" w:rsidP="00937394">
            <w:pPr>
              <w:jc w:val="both"/>
              <w:rPr>
                <w:rFonts w:cs="Times New Roman"/>
                <w:sz w:val="20"/>
                <w:szCs w:val="20"/>
              </w:rPr>
            </w:pPr>
            <w:r>
              <w:rPr>
                <w:rFonts w:cs="Times New Roman"/>
                <w:sz w:val="20"/>
                <w:szCs w:val="20"/>
              </w:rPr>
              <w:t>D   289 – 307</w:t>
            </w:r>
            <w:r w:rsidRPr="00042D1B">
              <w:rPr>
                <w:rFonts w:cs="Times New Roman"/>
                <w:sz w:val="20"/>
                <w:szCs w:val="20"/>
              </w:rPr>
              <w:t xml:space="preserve"> (63 – 66%)</w:t>
            </w:r>
          </w:p>
        </w:tc>
      </w:tr>
      <w:tr w:rsidR="00753BBC" w:rsidRPr="00042D1B" w14:paraId="40F3D968" w14:textId="77777777" w:rsidTr="00937394">
        <w:tc>
          <w:tcPr>
            <w:tcW w:w="2394" w:type="dxa"/>
          </w:tcPr>
          <w:p w14:paraId="76E69341" w14:textId="77777777" w:rsidR="00753BBC" w:rsidRPr="00042D1B" w:rsidRDefault="00753BBC" w:rsidP="00937394">
            <w:pPr>
              <w:jc w:val="both"/>
              <w:rPr>
                <w:rFonts w:cs="Times New Roman"/>
                <w:sz w:val="20"/>
                <w:szCs w:val="20"/>
              </w:rPr>
            </w:pPr>
          </w:p>
        </w:tc>
        <w:tc>
          <w:tcPr>
            <w:tcW w:w="2394" w:type="dxa"/>
          </w:tcPr>
          <w:p w14:paraId="06AC2053" w14:textId="77777777" w:rsidR="00753BBC" w:rsidRPr="00042D1B" w:rsidRDefault="00753BBC" w:rsidP="00937394">
            <w:pPr>
              <w:jc w:val="both"/>
              <w:rPr>
                <w:rFonts w:cs="Times New Roman"/>
                <w:sz w:val="20"/>
                <w:szCs w:val="20"/>
              </w:rPr>
            </w:pPr>
            <w:r>
              <w:rPr>
                <w:rFonts w:cs="Times New Roman"/>
                <w:sz w:val="20"/>
                <w:szCs w:val="20"/>
              </w:rPr>
              <w:t>B -  367 – 380</w:t>
            </w:r>
            <w:r w:rsidRPr="00042D1B">
              <w:rPr>
                <w:rFonts w:cs="Times New Roman"/>
                <w:sz w:val="20"/>
                <w:szCs w:val="20"/>
              </w:rPr>
              <w:t xml:space="preserve"> (80 – 82%) </w:t>
            </w:r>
          </w:p>
        </w:tc>
        <w:tc>
          <w:tcPr>
            <w:tcW w:w="2394" w:type="dxa"/>
          </w:tcPr>
          <w:p w14:paraId="1460BF6F" w14:textId="77777777" w:rsidR="00753BBC" w:rsidRPr="00042D1B" w:rsidRDefault="00753BBC" w:rsidP="00937394">
            <w:pPr>
              <w:jc w:val="both"/>
              <w:rPr>
                <w:rFonts w:cs="Times New Roman"/>
                <w:sz w:val="20"/>
                <w:szCs w:val="20"/>
              </w:rPr>
            </w:pPr>
            <w:r w:rsidRPr="00042D1B">
              <w:rPr>
                <w:rFonts w:cs="Times New Roman"/>
                <w:sz w:val="20"/>
                <w:szCs w:val="20"/>
              </w:rPr>
              <w:t>C</w:t>
            </w:r>
            <w:r>
              <w:rPr>
                <w:rFonts w:cs="Times New Roman"/>
                <w:sz w:val="20"/>
                <w:szCs w:val="20"/>
              </w:rPr>
              <w:t xml:space="preserve"> -  321 – 334</w:t>
            </w:r>
            <w:r w:rsidRPr="00042D1B">
              <w:rPr>
                <w:rFonts w:cs="Times New Roman"/>
                <w:sz w:val="20"/>
                <w:szCs w:val="20"/>
              </w:rPr>
              <w:t xml:space="preserve"> (70 – 72%)</w:t>
            </w:r>
          </w:p>
        </w:tc>
        <w:tc>
          <w:tcPr>
            <w:tcW w:w="2394" w:type="dxa"/>
          </w:tcPr>
          <w:p w14:paraId="5E9CD067" w14:textId="77777777" w:rsidR="00753BBC" w:rsidRPr="00042D1B" w:rsidRDefault="00753BBC" w:rsidP="00937394">
            <w:pPr>
              <w:jc w:val="both"/>
              <w:rPr>
                <w:rFonts w:cs="Times New Roman"/>
                <w:sz w:val="20"/>
                <w:szCs w:val="20"/>
              </w:rPr>
            </w:pPr>
            <w:r>
              <w:rPr>
                <w:rFonts w:cs="Times New Roman"/>
                <w:sz w:val="20"/>
                <w:szCs w:val="20"/>
              </w:rPr>
              <w:t>D-  275 – 288</w:t>
            </w:r>
            <w:r w:rsidRPr="00042D1B">
              <w:rPr>
                <w:rFonts w:cs="Times New Roman"/>
                <w:sz w:val="20"/>
                <w:szCs w:val="20"/>
              </w:rPr>
              <w:t xml:space="preserve"> (60 – 62%) </w:t>
            </w:r>
          </w:p>
        </w:tc>
      </w:tr>
      <w:tr w:rsidR="00753BBC" w:rsidRPr="00042D1B" w14:paraId="105114EC" w14:textId="77777777" w:rsidTr="00937394">
        <w:tc>
          <w:tcPr>
            <w:tcW w:w="2394" w:type="dxa"/>
          </w:tcPr>
          <w:p w14:paraId="65E84A63" w14:textId="77777777" w:rsidR="00753BBC" w:rsidRPr="00042D1B" w:rsidRDefault="00753BBC" w:rsidP="00937394">
            <w:pPr>
              <w:jc w:val="both"/>
              <w:rPr>
                <w:rFonts w:cs="Times New Roman"/>
                <w:sz w:val="20"/>
                <w:szCs w:val="20"/>
              </w:rPr>
            </w:pPr>
          </w:p>
        </w:tc>
        <w:tc>
          <w:tcPr>
            <w:tcW w:w="2394" w:type="dxa"/>
          </w:tcPr>
          <w:p w14:paraId="1B7AAF7A" w14:textId="77777777" w:rsidR="00753BBC" w:rsidRPr="00042D1B" w:rsidRDefault="00753BBC" w:rsidP="00937394">
            <w:pPr>
              <w:jc w:val="both"/>
              <w:rPr>
                <w:rFonts w:cs="Times New Roman"/>
                <w:sz w:val="20"/>
                <w:szCs w:val="20"/>
              </w:rPr>
            </w:pPr>
          </w:p>
        </w:tc>
        <w:tc>
          <w:tcPr>
            <w:tcW w:w="2394" w:type="dxa"/>
          </w:tcPr>
          <w:p w14:paraId="4CAAAA4B" w14:textId="77777777" w:rsidR="00753BBC" w:rsidRPr="00042D1B" w:rsidRDefault="00753BBC" w:rsidP="00937394">
            <w:pPr>
              <w:jc w:val="both"/>
              <w:rPr>
                <w:rFonts w:cs="Times New Roman"/>
                <w:sz w:val="20"/>
                <w:szCs w:val="20"/>
              </w:rPr>
            </w:pPr>
          </w:p>
        </w:tc>
        <w:tc>
          <w:tcPr>
            <w:tcW w:w="2394" w:type="dxa"/>
          </w:tcPr>
          <w:p w14:paraId="4A53EA51" w14:textId="77777777" w:rsidR="00753BBC" w:rsidRPr="00042D1B" w:rsidRDefault="00753BBC" w:rsidP="00937394">
            <w:pPr>
              <w:jc w:val="both"/>
              <w:rPr>
                <w:rFonts w:cs="Times New Roman"/>
                <w:sz w:val="20"/>
                <w:szCs w:val="20"/>
              </w:rPr>
            </w:pPr>
            <w:r w:rsidRPr="00042D1B">
              <w:rPr>
                <w:rFonts w:cs="Times New Roman"/>
                <w:sz w:val="20"/>
                <w:szCs w:val="20"/>
              </w:rPr>
              <w:t xml:space="preserve">F  </w:t>
            </w:r>
            <w:r w:rsidRPr="00042D1B">
              <w:rPr>
                <w:rFonts w:cs="Times New Roman"/>
              </w:rPr>
              <w:t>≤</w:t>
            </w:r>
            <w:r>
              <w:rPr>
                <w:rFonts w:cs="Times New Roman"/>
                <w:sz w:val="20"/>
                <w:szCs w:val="20"/>
              </w:rPr>
              <w:t xml:space="preserve"> 276</w:t>
            </w:r>
            <w:r w:rsidRPr="00042D1B">
              <w:rPr>
                <w:rFonts w:cs="Times New Roman"/>
                <w:sz w:val="20"/>
                <w:szCs w:val="20"/>
              </w:rPr>
              <w:t xml:space="preserve"> ( &lt;60%) </w:t>
            </w:r>
          </w:p>
        </w:tc>
      </w:tr>
    </w:tbl>
    <w:p w14:paraId="63E8CF47" w14:textId="77777777" w:rsidR="001F3898" w:rsidRPr="004E2DD6" w:rsidRDefault="001F3898" w:rsidP="001F3898">
      <w:pPr>
        <w:pStyle w:val="Default"/>
        <w:contextualSpacing/>
        <w:rPr>
          <w:rFonts w:asciiTheme="minorHAnsi" w:hAnsiTheme="minorHAnsi"/>
          <w:b/>
          <w:bCs/>
        </w:rPr>
      </w:pPr>
    </w:p>
    <w:p w14:paraId="512A6CB6" w14:textId="77777777" w:rsidR="00616F3B" w:rsidRPr="00042D1B" w:rsidRDefault="00616F3B" w:rsidP="00616F3B">
      <w:pPr>
        <w:pStyle w:val="Default"/>
        <w:contextualSpacing/>
        <w:rPr>
          <w:rFonts w:asciiTheme="minorHAnsi" w:hAnsiTheme="minorHAnsi" w:cs="Verdana"/>
          <w:b/>
        </w:rPr>
      </w:pPr>
      <w:r w:rsidRPr="00042D1B">
        <w:rPr>
          <w:rFonts w:asciiTheme="minorHAnsi" w:hAnsiTheme="minorHAnsi"/>
          <w:b/>
          <w:bCs/>
        </w:rPr>
        <w:t>Detailed information about the assignments:</w:t>
      </w:r>
    </w:p>
    <w:p w14:paraId="63995DC1" w14:textId="724A67D4" w:rsidR="00616F3B" w:rsidRPr="00042D1B" w:rsidRDefault="00616F3B" w:rsidP="00616F3B">
      <w:pPr>
        <w:pStyle w:val="BodyText3"/>
        <w:spacing w:after="0"/>
        <w:rPr>
          <w:rFonts w:asciiTheme="minorHAnsi" w:hAnsiTheme="minorHAnsi"/>
          <w:sz w:val="24"/>
          <w:szCs w:val="24"/>
        </w:rPr>
      </w:pPr>
      <w:r w:rsidRPr="00042D1B">
        <w:rPr>
          <w:rFonts w:asciiTheme="minorHAnsi" w:hAnsiTheme="minorHAnsi"/>
          <w:sz w:val="24"/>
          <w:szCs w:val="24"/>
        </w:rPr>
        <w:t>Unless otherwise noted, all assignments must be completed by the beginning of class on the day indicated on the schedule. All out-of-class written assignments are to be submitted electronically through Canvas. The required format is Word 2011 (.docx). Documents should be double-spaced, with page numbe</w:t>
      </w:r>
      <w:r w:rsidR="0001578B">
        <w:rPr>
          <w:rFonts w:asciiTheme="minorHAnsi" w:hAnsiTheme="minorHAnsi"/>
          <w:sz w:val="24"/>
          <w:szCs w:val="24"/>
        </w:rPr>
        <w:t xml:space="preserve">rs, and written in font size </w:t>
      </w:r>
      <w:r w:rsidRPr="00042D1B">
        <w:rPr>
          <w:rFonts w:asciiTheme="minorHAnsi" w:hAnsiTheme="minorHAnsi"/>
          <w:sz w:val="24"/>
          <w:szCs w:val="24"/>
        </w:rPr>
        <w:t xml:space="preserve">12. Put your name at the top along with title of the assignment. The file name should include your last name and the title of the assignment (Example: Jones-Chocolate Journal Article Review.docx). Use spelling and grammar checking tools and proofread carefully to make sure that your papers are error-free. </w:t>
      </w:r>
    </w:p>
    <w:p w14:paraId="0DAE9493" w14:textId="77777777" w:rsidR="00616F3B" w:rsidRPr="00042D1B" w:rsidRDefault="00616F3B" w:rsidP="00616F3B">
      <w:pPr>
        <w:pStyle w:val="BodyText3"/>
        <w:spacing w:after="0"/>
        <w:rPr>
          <w:rFonts w:asciiTheme="minorHAnsi" w:hAnsiTheme="minorHAnsi"/>
          <w:sz w:val="24"/>
          <w:szCs w:val="24"/>
        </w:rPr>
      </w:pPr>
    </w:p>
    <w:p w14:paraId="7D868E9C" w14:textId="59514727" w:rsidR="00616F3B" w:rsidRPr="00042D1B" w:rsidRDefault="00616F3B" w:rsidP="00616F3B">
      <w:pPr>
        <w:pStyle w:val="BodyText3"/>
        <w:spacing w:after="0"/>
        <w:rPr>
          <w:rFonts w:asciiTheme="minorHAnsi" w:hAnsiTheme="minorHAnsi"/>
          <w:sz w:val="24"/>
          <w:szCs w:val="24"/>
        </w:rPr>
      </w:pPr>
      <w:r w:rsidRPr="00042D1B">
        <w:rPr>
          <w:rFonts w:asciiTheme="minorHAnsi" w:hAnsiTheme="minorHAnsi"/>
          <w:b/>
          <w:sz w:val="24"/>
          <w:szCs w:val="24"/>
        </w:rPr>
        <w:t xml:space="preserve">Citations: </w:t>
      </w:r>
      <w:r w:rsidRPr="00042D1B">
        <w:rPr>
          <w:rFonts w:asciiTheme="minorHAnsi" w:hAnsiTheme="minorHAnsi"/>
          <w:sz w:val="24"/>
          <w:szCs w:val="24"/>
        </w:rPr>
        <w:t xml:space="preserve">Each of your long writing assignments and your term paper require that you integrate information from outside sources and that you properly cite your references. All references must be properly cited according to the format used by the American Society of Agronomy, Crop Science Society of America and the Soil Science Society of America (ASA-CSSA-SSSA). Detailed guidelines are provided in the Publications Handbook and Style Manual </w:t>
      </w:r>
      <w:hyperlink r:id="rId12" w:history="1">
        <w:r w:rsidR="0001578B" w:rsidRPr="0001578B">
          <w:rPr>
            <w:rStyle w:val="Hyperlink"/>
            <w:rFonts w:asciiTheme="minorHAnsi" w:hAnsiTheme="minorHAnsi"/>
            <w:sz w:val="24"/>
            <w:szCs w:val="24"/>
          </w:rPr>
          <w:t>https://dl.sciencesocieties.org/publications/style</w:t>
        </w:r>
      </w:hyperlink>
      <w:r w:rsidR="0001578B">
        <w:rPr>
          <w:rFonts w:asciiTheme="minorHAnsi" w:hAnsiTheme="minorHAnsi"/>
          <w:sz w:val="24"/>
          <w:szCs w:val="24"/>
        </w:rPr>
        <w:t xml:space="preserve"> </w:t>
      </w:r>
      <w:r w:rsidRPr="00042D1B">
        <w:rPr>
          <w:rFonts w:asciiTheme="minorHAnsi" w:hAnsiTheme="minorHAnsi"/>
          <w:sz w:val="24"/>
          <w:szCs w:val="24"/>
        </w:rPr>
        <w:t xml:space="preserve">Ch. 1, Manuscript Preparation (see References pages 1-11 through 1-19). Abbreviations for references are provided </w:t>
      </w:r>
      <w:r>
        <w:rPr>
          <w:rFonts w:asciiTheme="minorHAnsi" w:hAnsiTheme="minorHAnsi"/>
          <w:sz w:val="24"/>
          <w:szCs w:val="24"/>
        </w:rPr>
        <w:t>on Canvas.</w:t>
      </w:r>
      <w:r w:rsidRPr="00042D1B">
        <w:rPr>
          <w:rFonts w:asciiTheme="minorHAnsi" w:hAnsiTheme="minorHAnsi"/>
          <w:sz w:val="24"/>
          <w:szCs w:val="24"/>
        </w:rPr>
        <w:t xml:space="preserve"> </w:t>
      </w:r>
    </w:p>
    <w:p w14:paraId="2E19F441" w14:textId="77777777" w:rsidR="00616F3B" w:rsidRPr="00042D1B" w:rsidRDefault="00616F3B" w:rsidP="00616F3B">
      <w:pPr>
        <w:pStyle w:val="BodyTextIndent2"/>
        <w:spacing w:after="0" w:line="240" w:lineRule="auto"/>
        <w:ind w:left="0"/>
        <w:rPr>
          <w:rFonts w:asciiTheme="minorHAnsi" w:hAnsiTheme="minorHAnsi"/>
        </w:rPr>
      </w:pPr>
    </w:p>
    <w:p w14:paraId="34BC2593" w14:textId="7D65B398" w:rsidR="00616F3B" w:rsidRPr="00042D1B" w:rsidRDefault="00616F3B" w:rsidP="00616F3B">
      <w:pPr>
        <w:pStyle w:val="BodyTextIndent2"/>
        <w:spacing w:after="0" w:line="240" w:lineRule="auto"/>
        <w:ind w:left="0"/>
        <w:rPr>
          <w:rFonts w:asciiTheme="minorHAnsi" w:hAnsiTheme="minorHAnsi"/>
        </w:rPr>
      </w:pPr>
      <w:r w:rsidRPr="00042D1B">
        <w:rPr>
          <w:rFonts w:asciiTheme="minorHAnsi" w:hAnsiTheme="minorHAnsi"/>
          <w:b/>
        </w:rPr>
        <w:t>Late assignments</w:t>
      </w:r>
      <w:r w:rsidRPr="00042D1B">
        <w:rPr>
          <w:rFonts w:asciiTheme="minorHAnsi" w:hAnsiTheme="minorHAnsi"/>
        </w:rPr>
        <w:t xml:space="preserve"> that are handed i</w:t>
      </w:r>
      <w:r w:rsidR="0001578B">
        <w:rPr>
          <w:rFonts w:asciiTheme="minorHAnsi" w:hAnsiTheme="minorHAnsi"/>
        </w:rPr>
        <w:t xml:space="preserve">n within </w:t>
      </w:r>
      <w:r w:rsidRPr="00042D1B">
        <w:rPr>
          <w:rFonts w:asciiTheme="minorHAnsi" w:hAnsiTheme="minorHAnsi"/>
        </w:rPr>
        <w:t>one week of the due date will lose 2 points per day. Assignments that are more than one week late will not be accepted. The last day to turn in late assignments is Thursday, March 1</w:t>
      </w:r>
      <w:r w:rsidR="0001578B">
        <w:rPr>
          <w:rFonts w:asciiTheme="minorHAnsi" w:hAnsiTheme="minorHAnsi"/>
        </w:rPr>
        <w:t>2</w:t>
      </w:r>
      <w:r w:rsidRPr="00042D1B">
        <w:rPr>
          <w:rFonts w:asciiTheme="minorHAnsi" w:hAnsiTheme="minorHAnsi"/>
          <w:vertAlign w:val="superscript"/>
        </w:rPr>
        <w:t>th</w:t>
      </w:r>
      <w:r w:rsidR="0001578B">
        <w:rPr>
          <w:rFonts w:asciiTheme="minorHAnsi" w:hAnsiTheme="minorHAnsi"/>
        </w:rPr>
        <w:t>, 2020</w:t>
      </w:r>
      <w:r w:rsidRPr="00042D1B">
        <w:rPr>
          <w:rFonts w:asciiTheme="minorHAnsi" w:hAnsiTheme="minorHAnsi"/>
        </w:rPr>
        <w:t>.</w:t>
      </w:r>
    </w:p>
    <w:p w14:paraId="30FA4894" w14:textId="77777777" w:rsidR="00616F3B" w:rsidRPr="00042D1B" w:rsidRDefault="00616F3B" w:rsidP="00616F3B">
      <w:pPr>
        <w:pStyle w:val="BodyTextIndent2"/>
        <w:spacing w:after="0" w:line="240" w:lineRule="auto"/>
        <w:ind w:left="0"/>
        <w:rPr>
          <w:rFonts w:asciiTheme="minorHAnsi" w:hAnsiTheme="minorHAnsi"/>
        </w:rPr>
      </w:pPr>
    </w:p>
    <w:p w14:paraId="0CBF16E2" w14:textId="77777777" w:rsidR="00616F3B" w:rsidRPr="00042D1B" w:rsidRDefault="00616F3B" w:rsidP="00616F3B">
      <w:pPr>
        <w:pStyle w:val="BodyTextIndent2"/>
        <w:spacing w:after="0" w:line="240" w:lineRule="auto"/>
        <w:ind w:left="0"/>
        <w:rPr>
          <w:rFonts w:asciiTheme="minorHAnsi" w:hAnsiTheme="minorHAnsi"/>
        </w:rPr>
      </w:pPr>
      <w:r w:rsidRPr="00042D1B">
        <w:rPr>
          <w:rFonts w:asciiTheme="minorHAnsi" w:hAnsiTheme="minorHAnsi"/>
        </w:rPr>
        <w:t>****************************************************************************</w:t>
      </w:r>
    </w:p>
    <w:p w14:paraId="19DD89A9" w14:textId="77777777" w:rsidR="00616F3B" w:rsidRPr="00042D1B" w:rsidRDefault="00616F3B" w:rsidP="00616F3B">
      <w:pPr>
        <w:pStyle w:val="BodyText"/>
        <w:spacing w:after="0"/>
        <w:rPr>
          <w:rStyle w:val="Strong"/>
          <w:rFonts w:asciiTheme="minorHAnsi" w:hAnsiTheme="minorHAnsi"/>
        </w:rPr>
      </w:pPr>
      <w:r w:rsidRPr="00042D1B">
        <w:rPr>
          <w:rFonts w:asciiTheme="minorHAnsi" w:eastAsia="Times New Roman" w:hAnsiTheme="minorHAnsi"/>
          <w:b/>
        </w:rPr>
        <w:t>Plagiarism</w:t>
      </w:r>
      <w:r w:rsidRPr="00042D1B">
        <w:rPr>
          <w:rFonts w:asciiTheme="minorHAnsi" w:eastAsia="Times New Roman" w:hAnsiTheme="minorHAnsi"/>
        </w:rPr>
        <w:t xml:space="preserve"> is defined by OSU as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 </w:t>
      </w:r>
      <w:r w:rsidRPr="00042D1B">
        <w:rPr>
          <w:rStyle w:val="Strong"/>
          <w:rFonts w:asciiTheme="minorHAnsi" w:hAnsiTheme="minorHAnsi"/>
        </w:rPr>
        <w:t xml:space="preserve">Plagiarism is a serious offense. All acts of plagiarism will result in disciplinary </w:t>
      </w:r>
      <w:r w:rsidRPr="00042D1B">
        <w:rPr>
          <w:rStyle w:val="Strong"/>
          <w:rFonts w:asciiTheme="minorHAnsi" w:hAnsiTheme="minorHAnsi"/>
        </w:rPr>
        <w:lastRenderedPageBreak/>
        <w:t>action according to regulations for student conduct. The instructor may submit student work to Turnitin to check for plagiarism.</w:t>
      </w:r>
    </w:p>
    <w:p w14:paraId="62F6DCA7" w14:textId="35766CDB" w:rsidR="00616F3B" w:rsidRPr="00042D1B" w:rsidRDefault="00616F3B" w:rsidP="00616F3B">
      <w:pPr>
        <w:pStyle w:val="BodyText"/>
        <w:spacing w:after="0"/>
        <w:rPr>
          <w:rStyle w:val="Strong"/>
          <w:rFonts w:asciiTheme="minorHAnsi" w:hAnsiTheme="minorHAnsi"/>
        </w:rPr>
      </w:pPr>
      <w:r w:rsidRPr="00042D1B">
        <w:rPr>
          <w:rStyle w:val="Strong"/>
          <w:rFonts w:asciiTheme="minorHAnsi" w:hAnsiTheme="minorHAnsi"/>
        </w:rPr>
        <w:br/>
      </w:r>
      <w:hyperlink r:id="rId13" w:history="1">
        <w:r w:rsidRPr="0001578B">
          <w:rPr>
            <w:rStyle w:val="Hyperlink"/>
            <w:rFonts w:asciiTheme="minorHAnsi" w:hAnsiTheme="minorHAnsi"/>
          </w:rPr>
          <w:t>http://studentlife.oregonstate.edu/sites/studentlife.oregonstate.edu/files/code_of_student_conduct.pdf</w:t>
        </w:r>
      </w:hyperlink>
    </w:p>
    <w:p w14:paraId="337BDEB7" w14:textId="77777777" w:rsidR="00616F3B" w:rsidRPr="00042D1B" w:rsidRDefault="00616F3B" w:rsidP="00616F3B">
      <w:pPr>
        <w:spacing w:after="0" w:line="240" w:lineRule="auto"/>
        <w:rPr>
          <w:rFonts w:eastAsia="SimSun" w:cs="Times New Roman"/>
          <w:sz w:val="24"/>
          <w:szCs w:val="24"/>
          <w:lang w:eastAsia="zh-CN"/>
        </w:rPr>
      </w:pPr>
      <w:r w:rsidRPr="00042D1B">
        <w:rPr>
          <w:b/>
          <w:bCs/>
        </w:rPr>
        <w:t>****************************************************************************</w:t>
      </w:r>
    </w:p>
    <w:p w14:paraId="321BE979" w14:textId="77777777" w:rsidR="00616F3B" w:rsidRPr="00042D1B" w:rsidRDefault="00616F3B" w:rsidP="00616F3B">
      <w:pPr>
        <w:pStyle w:val="Title"/>
        <w:jc w:val="left"/>
        <w:rPr>
          <w:rFonts w:asciiTheme="minorHAnsi" w:hAnsiTheme="minorHAnsi"/>
          <w:b w:val="0"/>
          <w:bCs w:val="0"/>
        </w:rPr>
      </w:pPr>
    </w:p>
    <w:p w14:paraId="73D89C5F" w14:textId="77777777" w:rsidR="00616F3B" w:rsidRPr="00042D1B" w:rsidRDefault="00616F3B" w:rsidP="00616F3B">
      <w:pPr>
        <w:pStyle w:val="Title"/>
        <w:jc w:val="left"/>
        <w:rPr>
          <w:rFonts w:asciiTheme="minorHAnsi" w:hAnsiTheme="minorHAnsi"/>
          <w:b w:val="0"/>
          <w:bCs w:val="0"/>
        </w:rPr>
      </w:pPr>
      <w:r w:rsidRPr="00042D1B">
        <w:rPr>
          <w:rFonts w:asciiTheme="minorHAnsi" w:hAnsiTheme="minorHAnsi"/>
          <w:bCs w:val="0"/>
          <w:i/>
        </w:rPr>
        <w:t>Informal writing:</w:t>
      </w:r>
      <w:r w:rsidRPr="00042D1B">
        <w:rPr>
          <w:rFonts w:asciiTheme="minorHAnsi" w:hAnsiTheme="minorHAnsi"/>
          <w:b w:val="0"/>
          <w:bCs w:val="0"/>
        </w:rPr>
        <w:t xml:space="preserve"> Each day we will begin class with a writing prompt that relates to the course material. In addition to these daily “entry questions” there will be other forms of informal writing including “write and pass” activities, concept mapping and discussion posts. Informal writing provides me with a better idea of how students perceive the course content, and gives you practice putting thoughts into words. This work will not be graded, but will be considered part of your class participation. </w:t>
      </w:r>
    </w:p>
    <w:p w14:paraId="57F3EB69" w14:textId="77777777" w:rsidR="00616F3B" w:rsidRPr="00042D1B" w:rsidRDefault="00616F3B" w:rsidP="00616F3B">
      <w:pPr>
        <w:pStyle w:val="Title"/>
        <w:jc w:val="left"/>
        <w:rPr>
          <w:rFonts w:asciiTheme="minorHAnsi" w:hAnsiTheme="minorHAnsi"/>
          <w:b w:val="0"/>
          <w:bCs w:val="0"/>
          <w:i/>
          <w:iCs/>
        </w:rPr>
      </w:pPr>
    </w:p>
    <w:p w14:paraId="439B0192" w14:textId="77777777" w:rsidR="00616F3B" w:rsidRPr="00042D1B" w:rsidRDefault="00616F3B" w:rsidP="00616F3B">
      <w:pPr>
        <w:pStyle w:val="Title"/>
        <w:jc w:val="left"/>
        <w:rPr>
          <w:rFonts w:asciiTheme="minorHAnsi" w:hAnsiTheme="minorHAnsi"/>
          <w:b w:val="0"/>
          <w:bCs w:val="0"/>
          <w:iCs/>
        </w:rPr>
      </w:pPr>
      <w:r w:rsidRPr="00042D1B">
        <w:rPr>
          <w:rFonts w:asciiTheme="minorHAnsi" w:hAnsiTheme="minorHAnsi"/>
          <w:bCs w:val="0"/>
          <w:i/>
          <w:iCs/>
        </w:rPr>
        <w:t xml:space="preserve">Place-Based Introductory Essay: </w:t>
      </w:r>
      <w:r w:rsidRPr="00042D1B">
        <w:rPr>
          <w:rFonts w:asciiTheme="minorHAnsi" w:hAnsiTheme="minorHAnsi"/>
          <w:b w:val="0"/>
          <w:bCs w:val="0"/>
          <w:iCs/>
        </w:rPr>
        <w:t xml:space="preserve">Better understanding how the place you live, or where you are from, has shaped you, can provide you with insight into your learning, perspectives, values, etc. Our first formal writing assignment will allow you to think about how you’ve been influenced by your sense of place. While creative non-fiction is not commonly considered a genre of writing in the sciences, this genre has been important in the agricultural and environmental movement with writers such as Rachel Carson, Aldo Leopold, Wendell Berry and Michael Pollan influencing public perceptions. </w:t>
      </w:r>
    </w:p>
    <w:p w14:paraId="2C98237E" w14:textId="77777777" w:rsidR="00616F3B" w:rsidRPr="00042D1B" w:rsidRDefault="00616F3B" w:rsidP="00616F3B">
      <w:pPr>
        <w:pStyle w:val="Title"/>
        <w:jc w:val="left"/>
        <w:rPr>
          <w:rFonts w:asciiTheme="minorHAnsi" w:hAnsiTheme="minorHAnsi"/>
          <w:b w:val="0"/>
          <w:bCs w:val="0"/>
          <w:i/>
          <w:iCs/>
        </w:rPr>
      </w:pPr>
    </w:p>
    <w:p w14:paraId="6396705D" w14:textId="7F7F4E69" w:rsidR="00616F3B" w:rsidRPr="00042D1B" w:rsidRDefault="00616F3B" w:rsidP="00616F3B">
      <w:pPr>
        <w:pStyle w:val="Title"/>
        <w:jc w:val="left"/>
        <w:rPr>
          <w:rFonts w:asciiTheme="minorHAnsi" w:hAnsiTheme="minorHAnsi"/>
          <w:b w:val="0"/>
          <w:bCs w:val="0"/>
        </w:rPr>
      </w:pPr>
      <w:r w:rsidRPr="00042D1B">
        <w:rPr>
          <w:rFonts w:asciiTheme="minorHAnsi" w:hAnsiTheme="minorHAnsi"/>
          <w:bCs w:val="0"/>
          <w:i/>
          <w:iCs/>
        </w:rPr>
        <w:t>Module Topic Writing Assignments:</w:t>
      </w:r>
      <w:r w:rsidRPr="00042D1B">
        <w:rPr>
          <w:rFonts w:asciiTheme="minorHAnsi" w:hAnsiTheme="minorHAnsi"/>
          <w:b w:val="0"/>
          <w:bCs w:val="0"/>
        </w:rPr>
        <w:t xml:space="preserve"> Each student will be required to turn in 6 module topic writing assignments. Each assignment will demonstrate a different form of writing, for example an essay, a technical report, a letter to the editor, an abstract, or an Extension publication. The form of writing will be specified for each assignment. </w:t>
      </w:r>
      <w:r w:rsidRPr="00042D1B">
        <w:rPr>
          <w:rFonts w:asciiTheme="minorHAnsi" w:hAnsiTheme="minorHAnsi"/>
        </w:rPr>
        <w:t xml:space="preserve">Each writing assignment must integrate information from outside sources and you must properly cite your references </w:t>
      </w:r>
      <w:r w:rsidRPr="00042D1B">
        <w:rPr>
          <w:rFonts w:asciiTheme="minorHAnsi" w:hAnsiTheme="minorHAnsi"/>
          <w:b w:val="0"/>
        </w:rPr>
        <w:t>(see the citation section for more details)</w:t>
      </w:r>
      <w:r w:rsidRPr="00042D1B">
        <w:rPr>
          <w:rFonts w:asciiTheme="minorHAnsi" w:hAnsiTheme="minorHAnsi"/>
        </w:rPr>
        <w:t xml:space="preserve">. </w:t>
      </w:r>
      <w:r w:rsidRPr="00042D1B">
        <w:rPr>
          <w:rFonts w:asciiTheme="minorHAnsi" w:hAnsiTheme="minorHAnsi"/>
          <w:b w:val="0"/>
          <w:bCs w:val="0"/>
        </w:rPr>
        <w:t>Further detailed instructions for each format, and a grading rubric, will be provided to you. These papers should be approximately 400</w:t>
      </w:r>
      <w:r w:rsidR="00937394">
        <w:rPr>
          <w:rFonts w:asciiTheme="minorHAnsi" w:hAnsiTheme="minorHAnsi"/>
          <w:b w:val="0"/>
          <w:bCs w:val="0"/>
        </w:rPr>
        <w:t xml:space="preserve"> words</w:t>
      </w:r>
      <w:r w:rsidRPr="00042D1B">
        <w:rPr>
          <w:rFonts w:asciiTheme="minorHAnsi" w:hAnsiTheme="minorHAnsi"/>
          <w:b w:val="0"/>
          <w:bCs w:val="0"/>
        </w:rPr>
        <w:t>, or roughly 1.5-2 pages double-spaced (not including reference citations). Each student will also be evaluated for his or her participation in the oral discussions for each module topic.</w:t>
      </w:r>
    </w:p>
    <w:p w14:paraId="1D618697" w14:textId="77777777" w:rsidR="00616F3B" w:rsidRPr="00042D1B" w:rsidRDefault="00616F3B" w:rsidP="00616F3B">
      <w:pPr>
        <w:pStyle w:val="Title"/>
        <w:jc w:val="left"/>
        <w:rPr>
          <w:rFonts w:asciiTheme="minorHAnsi" w:hAnsiTheme="minorHAnsi"/>
          <w:b w:val="0"/>
          <w:bCs w:val="0"/>
        </w:rPr>
      </w:pPr>
    </w:p>
    <w:p w14:paraId="41750A6C" w14:textId="77777777" w:rsidR="00616F3B" w:rsidRPr="00042D1B" w:rsidRDefault="00616F3B" w:rsidP="00616F3B">
      <w:pPr>
        <w:pStyle w:val="Title"/>
        <w:jc w:val="left"/>
        <w:rPr>
          <w:rFonts w:asciiTheme="minorHAnsi" w:hAnsiTheme="minorHAnsi"/>
          <w:b w:val="0"/>
          <w:bCs w:val="0"/>
        </w:rPr>
      </w:pPr>
      <w:r w:rsidRPr="00042D1B">
        <w:rPr>
          <w:rFonts w:asciiTheme="minorHAnsi" w:hAnsiTheme="minorHAnsi"/>
          <w:bCs w:val="0"/>
          <w:i/>
          <w:iCs/>
        </w:rPr>
        <w:t>Term paper:</w:t>
      </w:r>
      <w:r w:rsidRPr="00042D1B">
        <w:rPr>
          <w:rFonts w:asciiTheme="minorHAnsi" w:hAnsiTheme="minorHAnsi"/>
          <w:b w:val="0"/>
          <w:bCs w:val="0"/>
          <w:i/>
          <w:iCs/>
        </w:rPr>
        <w:t xml:space="preserve"> </w:t>
      </w:r>
      <w:r w:rsidRPr="00042D1B">
        <w:rPr>
          <w:rFonts w:asciiTheme="minorHAnsi" w:hAnsiTheme="minorHAnsi"/>
          <w:b w:val="0"/>
          <w:bCs w:val="0"/>
          <w:iCs/>
        </w:rPr>
        <w:t>At the end of the second week of class,</w:t>
      </w:r>
      <w:r w:rsidRPr="00042D1B">
        <w:rPr>
          <w:rFonts w:asciiTheme="minorHAnsi" w:hAnsiTheme="minorHAnsi"/>
          <w:b w:val="0"/>
          <w:bCs w:val="0"/>
          <w:i/>
          <w:iCs/>
        </w:rPr>
        <w:t xml:space="preserve"> </w:t>
      </w:r>
      <w:r w:rsidRPr="00042D1B">
        <w:rPr>
          <w:rFonts w:asciiTheme="minorHAnsi" w:hAnsiTheme="minorHAnsi"/>
          <w:b w:val="0"/>
          <w:bCs w:val="0"/>
        </w:rPr>
        <w:t>each student will have selected a topic for a term paper. The term paper will be on an agricultural and/or environmental predicament as it pertains to the topic of sustainability. The topic can be of local, regional, national, or global importance but should be fairly specific so that you will obtain most of your information from primary sources such as peer-reviewed journal articles. Because the process of drafting and polishing your paper is an important part of your learning experience, you may not use a paper written previously for another course. Your work will be screened for originality using the online tool Turnitin.</w:t>
      </w:r>
    </w:p>
    <w:p w14:paraId="421DBA95" w14:textId="77777777" w:rsidR="00616F3B" w:rsidRPr="00042D1B" w:rsidRDefault="00616F3B" w:rsidP="00616F3B">
      <w:pPr>
        <w:pStyle w:val="Title"/>
        <w:jc w:val="left"/>
        <w:rPr>
          <w:rFonts w:asciiTheme="minorHAnsi" w:hAnsiTheme="minorHAnsi"/>
          <w:b w:val="0"/>
          <w:bCs w:val="0"/>
        </w:rPr>
      </w:pPr>
    </w:p>
    <w:p w14:paraId="098BCECF" w14:textId="02D44875" w:rsidR="00616F3B" w:rsidRPr="00042D1B" w:rsidRDefault="00616F3B" w:rsidP="00616F3B">
      <w:pPr>
        <w:pStyle w:val="Title"/>
        <w:jc w:val="left"/>
        <w:rPr>
          <w:rFonts w:asciiTheme="minorHAnsi" w:hAnsiTheme="minorHAnsi"/>
          <w:b w:val="0"/>
          <w:bCs w:val="0"/>
        </w:rPr>
      </w:pPr>
      <w:r w:rsidRPr="00042D1B">
        <w:rPr>
          <w:rFonts w:asciiTheme="minorHAnsi" w:hAnsiTheme="minorHAnsi"/>
          <w:b w:val="0"/>
          <w:bCs w:val="0"/>
        </w:rPr>
        <w:t>You will prepare, in stages, a 2000- to 2500-word (roughly 8-10</w:t>
      </w:r>
      <w:r w:rsidR="00937394">
        <w:rPr>
          <w:rFonts w:asciiTheme="minorHAnsi" w:hAnsiTheme="minorHAnsi"/>
          <w:b w:val="0"/>
          <w:bCs w:val="0"/>
        </w:rPr>
        <w:t xml:space="preserve"> pages</w:t>
      </w:r>
      <w:r w:rsidRPr="00042D1B">
        <w:rPr>
          <w:rFonts w:asciiTheme="minorHAnsi" w:hAnsiTheme="minorHAnsi"/>
          <w:b w:val="0"/>
          <w:bCs w:val="0"/>
        </w:rPr>
        <w:t xml:space="preserve">) polished paper that describes the agricultural and/or environmental predicament, how it relates to sustainability and presents some possible solutions based on scientific evidence or principles. It is not simply a report or literature review; you will need to reference outside sources, interpret what you read and apply your problem-solving skills. The paper should include a clear statement </w:t>
      </w:r>
      <w:r w:rsidRPr="00042D1B">
        <w:rPr>
          <w:rFonts w:asciiTheme="minorHAnsi" w:hAnsiTheme="minorHAnsi"/>
          <w:b w:val="0"/>
          <w:bCs w:val="0"/>
        </w:rPr>
        <w:lastRenderedPageBreak/>
        <w:t xml:space="preserve">regarding which of the possible solutions you find most appealing, and why. Where appropriate, the paper should contain tables and graphs to illustrate your data. All sources must be appropriately referenced according to course specifications. </w:t>
      </w:r>
    </w:p>
    <w:p w14:paraId="53898528" w14:textId="77777777" w:rsidR="00616F3B" w:rsidRPr="00042D1B" w:rsidRDefault="00616F3B" w:rsidP="00616F3B">
      <w:pPr>
        <w:pStyle w:val="Title"/>
        <w:jc w:val="left"/>
        <w:rPr>
          <w:rFonts w:asciiTheme="minorHAnsi" w:hAnsiTheme="minorHAnsi"/>
          <w:b w:val="0"/>
          <w:bCs w:val="0"/>
        </w:rPr>
      </w:pPr>
    </w:p>
    <w:p w14:paraId="5DC644F1" w14:textId="77777777" w:rsidR="00616F3B" w:rsidRPr="00042D1B" w:rsidRDefault="00616F3B" w:rsidP="00616F3B">
      <w:pPr>
        <w:pStyle w:val="Title"/>
        <w:jc w:val="left"/>
        <w:rPr>
          <w:rFonts w:asciiTheme="minorHAnsi" w:hAnsiTheme="minorHAnsi"/>
          <w:b w:val="0"/>
          <w:bCs w:val="0"/>
        </w:rPr>
      </w:pPr>
      <w:r w:rsidRPr="00042D1B">
        <w:rPr>
          <w:rFonts w:asciiTheme="minorHAnsi" w:hAnsiTheme="minorHAnsi"/>
          <w:b w:val="0"/>
          <w:bCs w:val="0"/>
        </w:rPr>
        <w:t>You will receive both instructor and peer feedback on the first version of the paper that you turn in, and you will have an opportunity to revise it. My expectations for the revised papers are higher than for the first version. If revisions have been suggested, do not expect to get the same grade for the second version without incorporating revisions.</w:t>
      </w:r>
    </w:p>
    <w:p w14:paraId="1A4FC398" w14:textId="77777777" w:rsidR="00616F3B" w:rsidRPr="00042D1B" w:rsidRDefault="00616F3B" w:rsidP="00616F3B">
      <w:pPr>
        <w:pStyle w:val="Title"/>
        <w:jc w:val="left"/>
        <w:rPr>
          <w:rFonts w:asciiTheme="minorHAnsi" w:hAnsiTheme="minorHAnsi"/>
          <w:b w:val="0"/>
          <w:bCs w:val="0"/>
        </w:rPr>
      </w:pPr>
    </w:p>
    <w:p w14:paraId="010F633B" w14:textId="1D767255" w:rsidR="00616F3B" w:rsidRPr="00042D1B" w:rsidRDefault="00616F3B" w:rsidP="00616F3B">
      <w:pPr>
        <w:pStyle w:val="Title"/>
        <w:jc w:val="left"/>
        <w:rPr>
          <w:rFonts w:asciiTheme="minorHAnsi" w:hAnsiTheme="minorHAnsi"/>
          <w:b w:val="0"/>
          <w:bCs w:val="0"/>
        </w:rPr>
      </w:pPr>
      <w:r w:rsidRPr="00042D1B">
        <w:rPr>
          <w:rFonts w:asciiTheme="minorHAnsi" w:hAnsiTheme="minorHAnsi"/>
          <w:b w:val="0"/>
          <w:bCs w:val="0"/>
        </w:rPr>
        <w:t>You will also prepare a 5-minute oral presentation to accompany your term paper poster. This will be presented in a “</w:t>
      </w:r>
      <w:r w:rsidR="00937394">
        <w:rPr>
          <w:rFonts w:asciiTheme="minorHAnsi" w:hAnsiTheme="minorHAnsi"/>
          <w:b w:val="0"/>
          <w:bCs w:val="0"/>
        </w:rPr>
        <w:t>roundtable</w:t>
      </w:r>
      <w:r w:rsidRPr="00042D1B">
        <w:rPr>
          <w:rFonts w:asciiTheme="minorHAnsi" w:hAnsiTheme="minorHAnsi"/>
          <w:b w:val="0"/>
          <w:bCs w:val="0"/>
        </w:rPr>
        <w:t xml:space="preserve">” format where you will present multiple times to different audiences and have a chance to refine your presentation as you proceed.   </w:t>
      </w:r>
    </w:p>
    <w:p w14:paraId="465E8D13" w14:textId="77777777" w:rsidR="00616F3B" w:rsidRPr="00042D1B" w:rsidRDefault="00616F3B" w:rsidP="00616F3B">
      <w:pPr>
        <w:pStyle w:val="Title"/>
        <w:jc w:val="left"/>
        <w:rPr>
          <w:rFonts w:asciiTheme="minorHAnsi" w:hAnsiTheme="minorHAnsi"/>
          <w:b w:val="0"/>
          <w:bCs w:val="0"/>
        </w:rPr>
      </w:pPr>
    </w:p>
    <w:p w14:paraId="3456E60D" w14:textId="77777777" w:rsidR="00616F3B" w:rsidRPr="00042D1B" w:rsidRDefault="00616F3B" w:rsidP="00616F3B">
      <w:pPr>
        <w:pStyle w:val="Title"/>
        <w:jc w:val="left"/>
        <w:rPr>
          <w:rFonts w:asciiTheme="minorHAnsi" w:hAnsiTheme="minorHAnsi"/>
          <w:bCs w:val="0"/>
        </w:rPr>
      </w:pPr>
      <w:r w:rsidRPr="00042D1B">
        <w:rPr>
          <w:rFonts w:asciiTheme="minorHAnsi" w:hAnsiTheme="minorHAnsi"/>
          <w:bCs w:val="0"/>
        </w:rPr>
        <w:t>Schedule for completion of your term paper</w:t>
      </w:r>
    </w:p>
    <w:p w14:paraId="04C43EFE" w14:textId="77777777" w:rsidR="00616F3B" w:rsidRPr="00042D1B" w:rsidRDefault="00616F3B" w:rsidP="00616F3B">
      <w:pPr>
        <w:pStyle w:val="Title"/>
        <w:jc w:val="left"/>
        <w:rPr>
          <w:rFonts w:asciiTheme="minorHAnsi" w:hAnsiTheme="minorHAnsi"/>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050"/>
        <w:gridCol w:w="1602"/>
      </w:tblGrid>
      <w:tr w:rsidR="00616F3B" w:rsidRPr="00042D1B" w14:paraId="17DF7658" w14:textId="77777777" w:rsidTr="00937394">
        <w:tc>
          <w:tcPr>
            <w:tcW w:w="1620" w:type="dxa"/>
            <w:shd w:val="clear" w:color="auto" w:fill="auto"/>
          </w:tcPr>
          <w:p w14:paraId="77B14793"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2 - Th</w:t>
            </w:r>
          </w:p>
        </w:tc>
        <w:tc>
          <w:tcPr>
            <w:tcW w:w="6210" w:type="dxa"/>
            <w:shd w:val="clear" w:color="auto" w:fill="auto"/>
          </w:tcPr>
          <w:p w14:paraId="6713C02C"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Select your topic and get approval from instructor to proceed.</w:t>
            </w:r>
          </w:p>
        </w:tc>
        <w:tc>
          <w:tcPr>
            <w:tcW w:w="1638" w:type="dxa"/>
            <w:shd w:val="clear" w:color="auto" w:fill="auto"/>
          </w:tcPr>
          <w:p w14:paraId="7BC035DE"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5 pts</w:t>
            </w:r>
          </w:p>
        </w:tc>
      </w:tr>
      <w:tr w:rsidR="00616F3B" w:rsidRPr="00042D1B" w14:paraId="48E2E609" w14:textId="77777777" w:rsidTr="00937394">
        <w:tc>
          <w:tcPr>
            <w:tcW w:w="1620" w:type="dxa"/>
            <w:shd w:val="clear" w:color="auto" w:fill="auto"/>
          </w:tcPr>
          <w:p w14:paraId="72CBC8A3"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3 - Th</w:t>
            </w:r>
          </w:p>
        </w:tc>
        <w:tc>
          <w:tcPr>
            <w:tcW w:w="6210" w:type="dxa"/>
            <w:shd w:val="clear" w:color="auto" w:fill="auto"/>
          </w:tcPr>
          <w:p w14:paraId="0EDCF7AD"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Select a working title. State the predicament. Show keywords you used for conducting your research, along with at least ten good references.</w:t>
            </w:r>
          </w:p>
        </w:tc>
        <w:tc>
          <w:tcPr>
            <w:tcW w:w="1638" w:type="dxa"/>
            <w:shd w:val="clear" w:color="auto" w:fill="auto"/>
          </w:tcPr>
          <w:p w14:paraId="4E164F09"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10 pts</w:t>
            </w:r>
          </w:p>
        </w:tc>
      </w:tr>
      <w:tr w:rsidR="00616F3B" w:rsidRPr="00042D1B" w14:paraId="57069830" w14:textId="77777777" w:rsidTr="00937394">
        <w:tc>
          <w:tcPr>
            <w:tcW w:w="1620" w:type="dxa"/>
            <w:shd w:val="clear" w:color="auto" w:fill="auto"/>
          </w:tcPr>
          <w:p w14:paraId="439FB1F9"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5 - Th</w:t>
            </w:r>
          </w:p>
        </w:tc>
        <w:tc>
          <w:tcPr>
            <w:tcW w:w="6210" w:type="dxa"/>
            <w:shd w:val="clear" w:color="auto" w:fill="auto"/>
          </w:tcPr>
          <w:p w14:paraId="607B7AF7"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Provide an annotated outline of your paper. Show how the information will be organized and where reference citations will be inserted in the text. References must be properly cited.</w:t>
            </w:r>
          </w:p>
        </w:tc>
        <w:tc>
          <w:tcPr>
            <w:tcW w:w="1638" w:type="dxa"/>
            <w:shd w:val="clear" w:color="auto" w:fill="auto"/>
          </w:tcPr>
          <w:p w14:paraId="7C2949F1"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20 pts</w:t>
            </w:r>
          </w:p>
        </w:tc>
      </w:tr>
      <w:tr w:rsidR="00616F3B" w:rsidRPr="00042D1B" w14:paraId="08DCD6A5" w14:textId="77777777" w:rsidTr="00937394">
        <w:tc>
          <w:tcPr>
            <w:tcW w:w="1620" w:type="dxa"/>
            <w:shd w:val="clear" w:color="auto" w:fill="auto"/>
          </w:tcPr>
          <w:p w14:paraId="33094A2C"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7 - Tu</w:t>
            </w:r>
          </w:p>
        </w:tc>
        <w:tc>
          <w:tcPr>
            <w:tcW w:w="6210" w:type="dxa"/>
            <w:shd w:val="clear" w:color="auto" w:fill="auto"/>
          </w:tcPr>
          <w:p w14:paraId="066F4092"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 xml:space="preserve">Term paper (first version). </w:t>
            </w:r>
          </w:p>
        </w:tc>
        <w:tc>
          <w:tcPr>
            <w:tcW w:w="1638" w:type="dxa"/>
            <w:shd w:val="clear" w:color="auto" w:fill="auto"/>
          </w:tcPr>
          <w:p w14:paraId="750CD88F"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25 pts</w:t>
            </w:r>
          </w:p>
        </w:tc>
      </w:tr>
      <w:tr w:rsidR="00616F3B" w:rsidRPr="00042D1B" w14:paraId="6197C027" w14:textId="77777777" w:rsidTr="00937394">
        <w:tc>
          <w:tcPr>
            <w:tcW w:w="1620" w:type="dxa"/>
            <w:shd w:val="clear" w:color="auto" w:fill="auto"/>
          </w:tcPr>
          <w:p w14:paraId="1B23329D"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8 - Tu</w:t>
            </w:r>
          </w:p>
        </w:tc>
        <w:tc>
          <w:tcPr>
            <w:tcW w:w="6210" w:type="dxa"/>
            <w:shd w:val="clear" w:color="auto" w:fill="auto"/>
          </w:tcPr>
          <w:p w14:paraId="30596D21"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Peer reviews of term papers due.</w:t>
            </w:r>
          </w:p>
        </w:tc>
        <w:tc>
          <w:tcPr>
            <w:tcW w:w="1638" w:type="dxa"/>
            <w:shd w:val="clear" w:color="auto" w:fill="auto"/>
          </w:tcPr>
          <w:p w14:paraId="71BC5863"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15 pts</w:t>
            </w:r>
          </w:p>
        </w:tc>
      </w:tr>
      <w:tr w:rsidR="00616F3B" w:rsidRPr="00042D1B" w14:paraId="6C999ACC" w14:textId="77777777" w:rsidTr="00937394">
        <w:tc>
          <w:tcPr>
            <w:tcW w:w="1620" w:type="dxa"/>
            <w:shd w:val="clear" w:color="auto" w:fill="auto"/>
          </w:tcPr>
          <w:p w14:paraId="15B3917B"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9 - Tu</w:t>
            </w:r>
          </w:p>
        </w:tc>
        <w:tc>
          <w:tcPr>
            <w:tcW w:w="6210" w:type="dxa"/>
            <w:shd w:val="clear" w:color="auto" w:fill="auto"/>
          </w:tcPr>
          <w:p w14:paraId="24E0D215"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 xml:space="preserve">Poster Roundtable – </w:t>
            </w:r>
            <w:proofErr w:type="gramStart"/>
            <w:r w:rsidRPr="00042D1B">
              <w:rPr>
                <w:rFonts w:asciiTheme="minorHAnsi" w:hAnsiTheme="minorHAnsi"/>
                <w:b w:val="0"/>
                <w:bCs w:val="0"/>
              </w:rPr>
              <w:t>5 minute</w:t>
            </w:r>
            <w:proofErr w:type="gramEnd"/>
            <w:r w:rsidRPr="00042D1B">
              <w:rPr>
                <w:rFonts w:asciiTheme="minorHAnsi" w:hAnsiTheme="minorHAnsi"/>
                <w:b w:val="0"/>
                <w:bCs w:val="0"/>
              </w:rPr>
              <w:t xml:space="preserve"> presentations in “speed dating” format.</w:t>
            </w:r>
          </w:p>
        </w:tc>
        <w:tc>
          <w:tcPr>
            <w:tcW w:w="1638" w:type="dxa"/>
            <w:shd w:val="clear" w:color="auto" w:fill="auto"/>
          </w:tcPr>
          <w:p w14:paraId="5FE84485"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35 pts</w:t>
            </w:r>
          </w:p>
        </w:tc>
      </w:tr>
      <w:tr w:rsidR="00616F3B" w:rsidRPr="00042D1B" w14:paraId="68D54329" w14:textId="77777777" w:rsidTr="00937394">
        <w:tc>
          <w:tcPr>
            <w:tcW w:w="1620" w:type="dxa"/>
            <w:shd w:val="clear" w:color="auto" w:fill="auto"/>
          </w:tcPr>
          <w:p w14:paraId="5BD4874F"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Week 10 - Th</w:t>
            </w:r>
          </w:p>
        </w:tc>
        <w:tc>
          <w:tcPr>
            <w:tcW w:w="6210" w:type="dxa"/>
            <w:shd w:val="clear" w:color="auto" w:fill="auto"/>
          </w:tcPr>
          <w:p w14:paraId="0357BDA4"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Final revised version due.</w:t>
            </w:r>
          </w:p>
        </w:tc>
        <w:tc>
          <w:tcPr>
            <w:tcW w:w="1638" w:type="dxa"/>
            <w:shd w:val="clear" w:color="auto" w:fill="auto"/>
          </w:tcPr>
          <w:p w14:paraId="5812EB2F"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30 pts</w:t>
            </w:r>
          </w:p>
        </w:tc>
      </w:tr>
      <w:tr w:rsidR="00616F3B" w:rsidRPr="00042D1B" w14:paraId="24BB7D0D" w14:textId="77777777" w:rsidTr="00937394">
        <w:tc>
          <w:tcPr>
            <w:tcW w:w="1620" w:type="dxa"/>
            <w:shd w:val="clear" w:color="auto" w:fill="auto"/>
          </w:tcPr>
          <w:p w14:paraId="587E7AF9" w14:textId="77777777" w:rsidR="00616F3B" w:rsidRPr="00042D1B" w:rsidRDefault="00616F3B" w:rsidP="00937394">
            <w:pPr>
              <w:pStyle w:val="Title"/>
              <w:jc w:val="left"/>
              <w:rPr>
                <w:rFonts w:asciiTheme="minorHAnsi" w:hAnsiTheme="minorHAnsi"/>
                <w:b w:val="0"/>
                <w:bCs w:val="0"/>
              </w:rPr>
            </w:pPr>
          </w:p>
        </w:tc>
        <w:tc>
          <w:tcPr>
            <w:tcW w:w="6210" w:type="dxa"/>
            <w:shd w:val="clear" w:color="auto" w:fill="auto"/>
          </w:tcPr>
          <w:p w14:paraId="07407EB3" w14:textId="77777777" w:rsidR="00616F3B" w:rsidRPr="00042D1B" w:rsidRDefault="00616F3B" w:rsidP="00937394">
            <w:pPr>
              <w:pStyle w:val="Title"/>
              <w:jc w:val="left"/>
              <w:rPr>
                <w:rFonts w:asciiTheme="minorHAnsi" w:hAnsiTheme="minorHAnsi"/>
                <w:b w:val="0"/>
                <w:bCs w:val="0"/>
              </w:rPr>
            </w:pPr>
            <w:r w:rsidRPr="00042D1B">
              <w:rPr>
                <w:rFonts w:asciiTheme="minorHAnsi" w:hAnsiTheme="minorHAnsi"/>
                <w:b w:val="0"/>
                <w:bCs w:val="0"/>
              </w:rPr>
              <w:t>Process Memos (2)</w:t>
            </w:r>
          </w:p>
        </w:tc>
        <w:tc>
          <w:tcPr>
            <w:tcW w:w="1638" w:type="dxa"/>
            <w:shd w:val="clear" w:color="auto" w:fill="auto"/>
          </w:tcPr>
          <w:p w14:paraId="50493D24"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20 pts</w:t>
            </w:r>
          </w:p>
        </w:tc>
      </w:tr>
      <w:tr w:rsidR="00616F3B" w:rsidRPr="00042D1B" w14:paraId="4C30F09C" w14:textId="77777777" w:rsidTr="00937394">
        <w:tc>
          <w:tcPr>
            <w:tcW w:w="1620" w:type="dxa"/>
            <w:shd w:val="clear" w:color="auto" w:fill="auto"/>
          </w:tcPr>
          <w:p w14:paraId="47B90F93" w14:textId="77777777" w:rsidR="00616F3B" w:rsidRPr="00042D1B" w:rsidRDefault="00616F3B" w:rsidP="00937394">
            <w:pPr>
              <w:pStyle w:val="Title"/>
              <w:jc w:val="left"/>
              <w:rPr>
                <w:rFonts w:asciiTheme="minorHAnsi" w:hAnsiTheme="minorHAnsi"/>
                <w:b w:val="0"/>
                <w:bCs w:val="0"/>
              </w:rPr>
            </w:pPr>
          </w:p>
        </w:tc>
        <w:tc>
          <w:tcPr>
            <w:tcW w:w="6210" w:type="dxa"/>
            <w:shd w:val="clear" w:color="auto" w:fill="auto"/>
          </w:tcPr>
          <w:p w14:paraId="2197488E" w14:textId="77777777" w:rsidR="00616F3B" w:rsidRPr="00042D1B" w:rsidRDefault="00616F3B" w:rsidP="00937394">
            <w:pPr>
              <w:pStyle w:val="Title"/>
              <w:jc w:val="right"/>
              <w:rPr>
                <w:rFonts w:asciiTheme="minorHAnsi" w:hAnsiTheme="minorHAnsi"/>
                <w:b w:val="0"/>
                <w:bCs w:val="0"/>
              </w:rPr>
            </w:pPr>
            <w:r w:rsidRPr="00042D1B">
              <w:rPr>
                <w:rFonts w:asciiTheme="minorHAnsi" w:hAnsiTheme="minorHAnsi"/>
                <w:b w:val="0"/>
                <w:bCs w:val="0"/>
              </w:rPr>
              <w:t>TOTAL</w:t>
            </w:r>
          </w:p>
        </w:tc>
        <w:tc>
          <w:tcPr>
            <w:tcW w:w="1638" w:type="dxa"/>
            <w:shd w:val="clear" w:color="auto" w:fill="auto"/>
          </w:tcPr>
          <w:p w14:paraId="43C7345F" w14:textId="77777777" w:rsidR="00616F3B" w:rsidRPr="00042D1B" w:rsidRDefault="00616F3B" w:rsidP="00937394">
            <w:pPr>
              <w:pStyle w:val="Title"/>
              <w:rPr>
                <w:rFonts w:asciiTheme="minorHAnsi" w:hAnsiTheme="minorHAnsi"/>
                <w:b w:val="0"/>
                <w:bCs w:val="0"/>
              </w:rPr>
            </w:pPr>
            <w:r w:rsidRPr="00042D1B">
              <w:rPr>
                <w:rFonts w:asciiTheme="minorHAnsi" w:hAnsiTheme="minorHAnsi"/>
                <w:b w:val="0"/>
                <w:bCs w:val="0"/>
              </w:rPr>
              <w:t>160</w:t>
            </w:r>
          </w:p>
        </w:tc>
      </w:tr>
    </w:tbl>
    <w:p w14:paraId="0C8B712F" w14:textId="77777777" w:rsidR="00616F3B" w:rsidRPr="00042D1B" w:rsidRDefault="00616F3B" w:rsidP="00616F3B">
      <w:pPr>
        <w:pStyle w:val="Default"/>
        <w:contextualSpacing/>
        <w:rPr>
          <w:rFonts w:asciiTheme="minorHAnsi" w:hAnsiTheme="minorHAnsi" w:cs="Times New Roman"/>
          <w:b/>
        </w:rPr>
      </w:pPr>
    </w:p>
    <w:p w14:paraId="5C81C9C0" w14:textId="77777777" w:rsidR="00616F3B" w:rsidRPr="00042D1B" w:rsidRDefault="00616F3B" w:rsidP="00616F3B">
      <w:pPr>
        <w:pStyle w:val="Default"/>
        <w:contextualSpacing/>
        <w:rPr>
          <w:rFonts w:asciiTheme="minorHAnsi" w:hAnsiTheme="minorHAnsi" w:cs="Times New Roman"/>
          <w:b/>
        </w:rPr>
      </w:pPr>
      <w:r w:rsidRPr="00042D1B">
        <w:rPr>
          <w:rFonts w:asciiTheme="minorHAnsi" w:hAnsiTheme="minorHAnsi" w:cs="Times New Roman"/>
          <w:b/>
        </w:rPr>
        <w:t xml:space="preserve">Statement Regarding Students with Disabilities </w:t>
      </w:r>
    </w:p>
    <w:p w14:paraId="7A25B4FF" w14:textId="77777777" w:rsidR="00616F3B" w:rsidRPr="00042D1B" w:rsidRDefault="00616F3B" w:rsidP="00616F3B">
      <w:pPr>
        <w:pStyle w:val="PlainText"/>
        <w:contextualSpacing/>
        <w:rPr>
          <w:rFonts w:asciiTheme="minorHAnsi" w:hAnsiTheme="minorHAnsi" w:cs="Times New Roman"/>
          <w:sz w:val="24"/>
          <w:szCs w:val="24"/>
        </w:rPr>
      </w:pPr>
      <w:r w:rsidRPr="00042D1B">
        <w:rPr>
          <w:rFonts w:asciiTheme="minorHAnsi" w:hAnsiTheme="minorHAnsi" w:cs="Times New Roman"/>
          <w:color w:val="auto"/>
          <w:sz w:val="24"/>
          <w:szCs w:val="24"/>
        </w:rPr>
        <w:t>Accommodations for students with disabilities are determined and approved by Disability Access Services (DAS). If you, as a student, believe you are eligible for accommodations but have not obtained approval please contact DAS immediately at 541-737-4098 or at</w:t>
      </w:r>
      <w:r w:rsidRPr="00042D1B">
        <w:rPr>
          <w:rFonts w:asciiTheme="minorHAnsi" w:hAnsiTheme="minorHAnsi" w:cs="Times New Roman"/>
          <w:sz w:val="24"/>
          <w:szCs w:val="24"/>
        </w:rPr>
        <w:t xml:space="preserve"> </w:t>
      </w:r>
      <w:hyperlink r:id="rId14" w:history="1">
        <w:r w:rsidRPr="00042D1B">
          <w:rPr>
            <w:rStyle w:val="Hyperlink"/>
            <w:rFonts w:asciiTheme="minorHAnsi" w:hAnsiTheme="minorHAnsi" w:cs="Times New Roman"/>
            <w:sz w:val="24"/>
            <w:szCs w:val="24"/>
          </w:rPr>
          <w:t>http://ds.oregonstate.edu</w:t>
        </w:r>
      </w:hyperlink>
      <w:r w:rsidRPr="00042D1B">
        <w:rPr>
          <w:rFonts w:asciiTheme="minorHAnsi" w:hAnsiTheme="minorHAnsi" w:cs="Times New Roman"/>
          <w:sz w:val="24"/>
          <w:szCs w:val="24"/>
        </w:rPr>
        <w:t xml:space="preserve">. </w:t>
      </w:r>
      <w:r w:rsidRPr="00042D1B">
        <w:rPr>
          <w:rFonts w:asciiTheme="minorHAnsi" w:hAnsiTheme="minorHAnsi" w:cs="Times New Roman"/>
          <w:color w:val="auto"/>
          <w:sz w:val="24"/>
          <w:szCs w:val="24"/>
        </w:rPr>
        <w:t>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139D8A35" w14:textId="77777777" w:rsidR="00616F3B" w:rsidRPr="00042D1B" w:rsidRDefault="00616F3B" w:rsidP="00616F3B">
      <w:pPr>
        <w:pStyle w:val="Default"/>
        <w:contextualSpacing/>
        <w:rPr>
          <w:rFonts w:asciiTheme="minorHAnsi" w:hAnsiTheme="minorHAnsi" w:cs="Times New Roman"/>
        </w:rPr>
      </w:pPr>
      <w:r w:rsidRPr="00042D1B">
        <w:rPr>
          <w:rFonts w:asciiTheme="minorHAnsi" w:hAnsiTheme="minorHAnsi" w:cs="Times New Roman"/>
        </w:rPr>
        <w:t xml:space="preserve"> </w:t>
      </w:r>
    </w:p>
    <w:p w14:paraId="1DCBD891" w14:textId="77777777" w:rsidR="00616F3B" w:rsidRPr="00042D1B" w:rsidRDefault="00616F3B" w:rsidP="00616F3B">
      <w:pPr>
        <w:pStyle w:val="Default"/>
        <w:contextualSpacing/>
        <w:rPr>
          <w:rFonts w:asciiTheme="minorHAnsi" w:hAnsiTheme="minorHAnsi"/>
        </w:rPr>
      </w:pPr>
      <w:r w:rsidRPr="00042D1B">
        <w:rPr>
          <w:rFonts w:asciiTheme="minorHAnsi" w:hAnsiTheme="minorHAnsi" w:cs="Times New Roman"/>
          <w:b/>
        </w:rPr>
        <w:t xml:space="preserve">Link to Statement of Expectations for Student Conduct </w:t>
      </w:r>
      <w:hyperlink r:id="rId15" w:history="1">
        <w:r w:rsidRPr="00042D1B">
          <w:rPr>
            <w:rStyle w:val="Hyperlink"/>
            <w:rFonts w:asciiTheme="minorHAnsi" w:hAnsiTheme="minorHAnsi"/>
          </w:rPr>
          <w:t>http://studentlife.oregonstate.edu/code</w:t>
        </w:r>
      </w:hyperlink>
    </w:p>
    <w:p w14:paraId="303FE6D4" w14:textId="77777777" w:rsidR="00616F3B" w:rsidRPr="00042D1B" w:rsidRDefault="00616F3B" w:rsidP="00616F3B">
      <w:pPr>
        <w:pStyle w:val="Default"/>
        <w:contextualSpacing/>
        <w:rPr>
          <w:rFonts w:asciiTheme="minorHAnsi" w:hAnsiTheme="minorHAnsi" w:cs="Times New Roman"/>
        </w:rPr>
      </w:pPr>
      <w:r w:rsidRPr="00042D1B">
        <w:rPr>
          <w:rFonts w:asciiTheme="minorHAnsi" w:hAnsiTheme="minorHAnsi" w:cs="Times New Roman"/>
          <w:color w:val="1F4E79"/>
        </w:rPr>
        <w:t> </w:t>
      </w:r>
    </w:p>
    <w:p w14:paraId="1E8716AE" w14:textId="77777777" w:rsidR="00616F3B" w:rsidRPr="00042D1B" w:rsidRDefault="00616F3B" w:rsidP="00616F3B">
      <w:pPr>
        <w:pStyle w:val="Default"/>
        <w:contextualSpacing/>
        <w:rPr>
          <w:rFonts w:asciiTheme="minorHAnsi" w:hAnsiTheme="minorHAnsi" w:cs="Times New Roman"/>
        </w:rPr>
      </w:pPr>
      <w:r w:rsidRPr="00042D1B">
        <w:rPr>
          <w:rFonts w:asciiTheme="minorHAnsi" w:hAnsiTheme="minorHAnsi" w:cs="Times New Roman"/>
          <w:b/>
        </w:rPr>
        <w:t>Diversity Statement:</w:t>
      </w:r>
      <w:r w:rsidRPr="00042D1B">
        <w:rPr>
          <w:rFonts w:asciiTheme="minorHAnsi" w:hAnsiTheme="minorHAnsi" w:cs="Times New Roman"/>
        </w:rPr>
        <w:t xml:space="preserve"> Oregon State University strives to create an affirming climate for all </w:t>
      </w:r>
      <w:r w:rsidRPr="00042D1B">
        <w:rPr>
          <w:rFonts w:asciiTheme="minorHAnsi" w:hAnsiTheme="minorHAnsi" w:cs="Times New Roman"/>
        </w:rPr>
        <w:lastRenderedPageBreak/>
        <w:t xml:space="preserve">students including underrepresented and marginalized individuals and groups. Diversity encompasses differences in age, color, ethnicity, national origin, gender, physical or mental ability, religion, socioeconomic background, veteran status, sexual orientation, and marginalized groups. We believe diversity is the synergy, connection, acceptance, and mutual learning fostered by the interaction of different human characteristics. </w:t>
      </w:r>
    </w:p>
    <w:p w14:paraId="3F7DC583" w14:textId="77777777" w:rsidR="00616F3B" w:rsidRPr="00042D1B" w:rsidRDefault="00616F3B" w:rsidP="00616F3B">
      <w:pPr>
        <w:pStyle w:val="Default"/>
        <w:contextualSpacing/>
        <w:rPr>
          <w:rFonts w:asciiTheme="minorHAnsi" w:hAnsiTheme="minorHAnsi" w:cs="Times New Roman"/>
        </w:rPr>
      </w:pPr>
      <w:r w:rsidRPr="00042D1B">
        <w:rPr>
          <w:rFonts w:asciiTheme="minorHAnsi" w:hAnsiTheme="minorHAnsi" w:cs="Times New Roman"/>
        </w:rPr>
        <w:t xml:space="preserve"> </w:t>
      </w:r>
    </w:p>
    <w:p w14:paraId="570F0430" w14:textId="77777777" w:rsidR="00616F3B" w:rsidRPr="00042D1B" w:rsidRDefault="00616F3B" w:rsidP="00616F3B">
      <w:pPr>
        <w:pStyle w:val="Default"/>
        <w:contextualSpacing/>
        <w:rPr>
          <w:rFonts w:asciiTheme="minorHAnsi" w:hAnsiTheme="minorHAnsi" w:cs="Times New Roman"/>
          <w:b/>
        </w:rPr>
      </w:pPr>
      <w:r w:rsidRPr="00042D1B">
        <w:rPr>
          <w:rFonts w:asciiTheme="minorHAnsi" w:hAnsiTheme="minorHAnsi" w:cs="Times New Roman"/>
          <w:b/>
        </w:rPr>
        <w:t xml:space="preserve">Religious Holiday Statement:  </w:t>
      </w:r>
    </w:p>
    <w:p w14:paraId="762077DB" w14:textId="77777777" w:rsidR="00616F3B" w:rsidRPr="00042D1B" w:rsidRDefault="00616F3B" w:rsidP="00616F3B">
      <w:pPr>
        <w:pStyle w:val="Default"/>
        <w:contextualSpacing/>
        <w:rPr>
          <w:rFonts w:asciiTheme="minorHAnsi" w:hAnsiTheme="minorHAnsi" w:cs="Times New Roman"/>
          <w:color w:val="0000FF"/>
        </w:rPr>
      </w:pPr>
      <w:r w:rsidRPr="00042D1B">
        <w:rPr>
          <w:rFonts w:asciiTheme="minorHAnsi" w:hAnsiTheme="minorHAnsi" w:cs="Times New Roman"/>
        </w:rPr>
        <w:t>Oregon State University strives to respect all religious practices.  If you have religious holidays that are in conflict with any of the requirements of this class, please see me immediately so that we can make alternative arrangements.</w:t>
      </w:r>
      <w:r w:rsidRPr="00042D1B">
        <w:rPr>
          <w:rFonts w:asciiTheme="minorHAnsi" w:hAnsiTheme="minorHAnsi" w:cs="Times New Roman"/>
          <w:color w:val="0000FF"/>
        </w:rPr>
        <w:t xml:space="preserve">  </w:t>
      </w:r>
    </w:p>
    <w:p w14:paraId="56A30544" w14:textId="77777777" w:rsidR="00616F3B" w:rsidRPr="00042D1B" w:rsidRDefault="00616F3B" w:rsidP="00616F3B">
      <w:pPr>
        <w:pStyle w:val="Default"/>
        <w:contextualSpacing/>
        <w:rPr>
          <w:rFonts w:asciiTheme="minorHAnsi" w:hAnsiTheme="minorHAnsi" w:cs="Times New Roman"/>
          <w:color w:val="0000FF"/>
        </w:rPr>
      </w:pPr>
    </w:p>
    <w:p w14:paraId="470DF385" w14:textId="77777777" w:rsidR="00616F3B" w:rsidRPr="00042D1B" w:rsidRDefault="00616F3B" w:rsidP="00616F3B">
      <w:pPr>
        <w:pStyle w:val="Default"/>
        <w:contextualSpacing/>
        <w:rPr>
          <w:rFonts w:asciiTheme="minorHAnsi" w:hAnsiTheme="minorHAnsi" w:cs="Times New Roman"/>
          <w:color w:val="auto"/>
        </w:rPr>
      </w:pPr>
      <w:r w:rsidRPr="00042D1B">
        <w:rPr>
          <w:rFonts w:asciiTheme="minorHAnsi" w:hAnsiTheme="minorHAnsi" w:cs="Times New Roman"/>
          <w:b/>
          <w:color w:val="auto"/>
        </w:rPr>
        <w:t>Policy on adding/dropping, withdrawal, late withdrawal:</w:t>
      </w:r>
      <w:r w:rsidRPr="00042D1B">
        <w:rPr>
          <w:rFonts w:asciiTheme="minorHAnsi" w:hAnsiTheme="minorHAnsi" w:cs="Times New Roman"/>
          <w:color w:val="auto"/>
        </w:rPr>
        <w:t xml:space="preserve"> Deadlines are provided in the Winter 2019 Academic Calendar.</w:t>
      </w:r>
    </w:p>
    <w:p w14:paraId="7D440BC8" w14:textId="77777777" w:rsidR="00616F3B" w:rsidRPr="00042D1B" w:rsidRDefault="00000000" w:rsidP="00616F3B">
      <w:pPr>
        <w:pStyle w:val="Default"/>
        <w:contextualSpacing/>
        <w:rPr>
          <w:rFonts w:asciiTheme="minorHAnsi" w:hAnsiTheme="minorHAnsi"/>
        </w:rPr>
      </w:pPr>
      <w:hyperlink r:id="rId16" w:history="1">
        <w:r w:rsidR="00616F3B" w:rsidRPr="00042D1B">
          <w:rPr>
            <w:rStyle w:val="Hyperlink"/>
            <w:rFonts w:asciiTheme="minorHAnsi" w:hAnsiTheme="minorHAnsi"/>
          </w:rPr>
          <w:t>https://registrar.oregonstate.edu/osu-academic-calendar</w:t>
        </w:r>
      </w:hyperlink>
    </w:p>
    <w:p w14:paraId="3684E906" w14:textId="77777777" w:rsidR="00616F3B" w:rsidRPr="00042D1B" w:rsidRDefault="00616F3B" w:rsidP="00616F3B">
      <w:pPr>
        <w:pStyle w:val="Default"/>
        <w:contextualSpacing/>
        <w:rPr>
          <w:rFonts w:asciiTheme="minorHAnsi" w:hAnsiTheme="minorHAnsi" w:cs="Times New Roman"/>
        </w:rPr>
      </w:pPr>
      <w:r w:rsidRPr="00042D1B">
        <w:rPr>
          <w:rFonts w:asciiTheme="minorHAnsi" w:hAnsiTheme="minorHAnsi" w:cs="Times New Roman"/>
        </w:rPr>
        <w:t xml:space="preserve"> </w:t>
      </w:r>
    </w:p>
    <w:p w14:paraId="23EC5E47" w14:textId="77777777" w:rsidR="00616F3B" w:rsidRPr="00042D1B" w:rsidRDefault="00616F3B" w:rsidP="00616F3B">
      <w:pPr>
        <w:pStyle w:val="Default"/>
        <w:contextualSpacing/>
        <w:rPr>
          <w:rFonts w:asciiTheme="minorHAnsi" w:eastAsia="Times New Roman" w:hAnsiTheme="minorHAnsi" w:cs="Times New Roman"/>
          <w:color w:val="auto"/>
        </w:rPr>
      </w:pPr>
      <w:r w:rsidRPr="00042D1B">
        <w:rPr>
          <w:rFonts w:asciiTheme="minorHAnsi" w:hAnsiTheme="minorHAnsi" w:cs="Times New Roman"/>
          <w:b/>
          <w:color w:val="auto"/>
        </w:rPr>
        <w:t>Policy on incomplete grades:</w:t>
      </w:r>
      <w:r w:rsidRPr="00042D1B">
        <w:rPr>
          <w:rFonts w:asciiTheme="minorHAnsi" w:hAnsiTheme="minorHAnsi" w:cs="Times New Roman"/>
          <w:color w:val="auto"/>
        </w:rPr>
        <w:t xml:space="preserve"> </w:t>
      </w:r>
      <w:r w:rsidRPr="00042D1B">
        <w:rPr>
          <w:rFonts w:asciiTheme="minorHAnsi" w:eastAsia="Times New Roman" w:hAnsiTheme="minorHAnsi" w:cs="Times New Roman"/>
          <w:color w:val="auto"/>
        </w:rPr>
        <w:t xml:space="preserve">When a requirement of a course has not been completed for reasons acceptable to the instructor, and the rest of the academic work is passing, a report of I (Incomplete) may be made and additional time granted. The granting of an Incomplete grade is made only under extenuating circumstances. </w:t>
      </w:r>
      <w:hyperlink r:id="rId17" w:history="1">
        <w:r w:rsidRPr="00042D1B">
          <w:rPr>
            <w:rStyle w:val="Hyperlink"/>
            <w:rFonts w:asciiTheme="minorHAnsi" w:eastAsia="Times New Roman" w:hAnsiTheme="minorHAnsi" w:cs="Times New Roman"/>
          </w:rPr>
          <w:t>http://oregonstate.edu/registrar/incomplete-grades</w:t>
        </w:r>
      </w:hyperlink>
    </w:p>
    <w:p w14:paraId="1A93FB9D" w14:textId="79E13E92" w:rsidR="00FB23F5" w:rsidRPr="004E2DD6" w:rsidRDefault="00FB23F5" w:rsidP="00A01FB8">
      <w:pPr>
        <w:pStyle w:val="Default"/>
        <w:contextualSpacing/>
        <w:rPr>
          <w:rFonts w:asciiTheme="minorHAnsi" w:eastAsia="Times New Roman" w:hAnsiTheme="minorHAnsi" w:cs="Times New Roman"/>
          <w:color w:val="auto"/>
        </w:rPr>
      </w:pPr>
    </w:p>
    <w:sectPr w:rsidR="00FB23F5" w:rsidRPr="004E2DD6" w:rsidSect="00C8139F">
      <w:footerReference w:type="default" r:id="rId18"/>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CAEE" w14:textId="77777777" w:rsidR="002C52D2" w:rsidRDefault="002C52D2" w:rsidP="009E252C">
      <w:pPr>
        <w:spacing w:after="0" w:line="240" w:lineRule="auto"/>
      </w:pPr>
      <w:r>
        <w:separator/>
      </w:r>
    </w:p>
  </w:endnote>
  <w:endnote w:type="continuationSeparator" w:id="0">
    <w:p w14:paraId="34AE1834" w14:textId="77777777" w:rsidR="002C52D2" w:rsidRDefault="002C52D2" w:rsidP="009E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A40F" w14:textId="77777777" w:rsidR="00937394" w:rsidRDefault="00937394" w:rsidP="002E3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4328654" w14:textId="77777777" w:rsidR="00937394" w:rsidRDefault="00937394" w:rsidP="00361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26D4" w14:textId="77777777" w:rsidR="00937394" w:rsidRDefault="00937394" w:rsidP="00361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8F6">
      <w:rPr>
        <w:rStyle w:val="PageNumber"/>
        <w:noProof/>
      </w:rPr>
      <w:t>1</w:t>
    </w:r>
    <w:r>
      <w:rPr>
        <w:rStyle w:val="PageNumber"/>
      </w:rPr>
      <w:fldChar w:fldCharType="end"/>
    </w:r>
  </w:p>
  <w:p w14:paraId="3B87849C" w14:textId="77777777" w:rsidR="00937394" w:rsidRDefault="00937394" w:rsidP="003616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14E" w14:textId="77777777" w:rsidR="00937394" w:rsidRDefault="00937394" w:rsidP="002E3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8F6">
      <w:rPr>
        <w:rStyle w:val="PageNumber"/>
        <w:noProof/>
      </w:rPr>
      <w:t>3</w:t>
    </w:r>
    <w:r>
      <w:rPr>
        <w:rStyle w:val="PageNumber"/>
      </w:rPr>
      <w:fldChar w:fldCharType="end"/>
    </w:r>
  </w:p>
  <w:p w14:paraId="425BF720" w14:textId="77777777" w:rsidR="00937394" w:rsidRDefault="00937394" w:rsidP="002E3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2ABE" w14:textId="77777777" w:rsidR="002C52D2" w:rsidRDefault="002C52D2" w:rsidP="009E252C">
      <w:pPr>
        <w:spacing w:after="0" w:line="240" w:lineRule="auto"/>
      </w:pPr>
      <w:r>
        <w:separator/>
      </w:r>
    </w:p>
  </w:footnote>
  <w:footnote w:type="continuationSeparator" w:id="0">
    <w:p w14:paraId="7642859A" w14:textId="77777777" w:rsidR="002C52D2" w:rsidRDefault="002C52D2" w:rsidP="009E2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BF3"/>
    <w:multiLevelType w:val="hybridMultilevel"/>
    <w:tmpl w:val="E06639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96F24A6"/>
    <w:multiLevelType w:val="multilevel"/>
    <w:tmpl w:val="5C5A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4EEF"/>
    <w:multiLevelType w:val="hybridMultilevel"/>
    <w:tmpl w:val="DA1A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AD3"/>
    <w:multiLevelType w:val="hybridMultilevel"/>
    <w:tmpl w:val="803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43122"/>
    <w:multiLevelType w:val="hybridMultilevel"/>
    <w:tmpl w:val="3DCC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01D7F"/>
    <w:multiLevelType w:val="hybridMultilevel"/>
    <w:tmpl w:val="9EA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F65E5"/>
    <w:multiLevelType w:val="hybridMultilevel"/>
    <w:tmpl w:val="9B1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986354">
    <w:abstractNumId w:val="3"/>
  </w:num>
  <w:num w:numId="2" w16cid:durableId="166558858">
    <w:abstractNumId w:val="3"/>
  </w:num>
  <w:num w:numId="3" w16cid:durableId="315038634">
    <w:abstractNumId w:val="1"/>
  </w:num>
  <w:num w:numId="4" w16cid:durableId="1559902237">
    <w:abstractNumId w:val="6"/>
  </w:num>
  <w:num w:numId="5" w16cid:durableId="1697535552">
    <w:abstractNumId w:val="5"/>
  </w:num>
  <w:num w:numId="6" w16cid:durableId="1826311071">
    <w:abstractNumId w:val="4"/>
  </w:num>
  <w:num w:numId="7" w16cid:durableId="254872151">
    <w:abstractNumId w:val="0"/>
  </w:num>
  <w:num w:numId="8" w16cid:durableId="822308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FB"/>
    <w:rsid w:val="00010BEB"/>
    <w:rsid w:val="0001578B"/>
    <w:rsid w:val="00027788"/>
    <w:rsid w:val="00043A91"/>
    <w:rsid w:val="000864E4"/>
    <w:rsid w:val="000C5E3D"/>
    <w:rsid w:val="000E1D34"/>
    <w:rsid w:val="000E54E7"/>
    <w:rsid w:val="001256A9"/>
    <w:rsid w:val="001435F3"/>
    <w:rsid w:val="00167F85"/>
    <w:rsid w:val="0017348B"/>
    <w:rsid w:val="0018485E"/>
    <w:rsid w:val="0019289C"/>
    <w:rsid w:val="001A5F4A"/>
    <w:rsid w:val="001A5F7A"/>
    <w:rsid w:val="001A7B46"/>
    <w:rsid w:val="001C29B6"/>
    <w:rsid w:val="001E56CF"/>
    <w:rsid w:val="001F3898"/>
    <w:rsid w:val="00201EE7"/>
    <w:rsid w:val="0020266A"/>
    <w:rsid w:val="00206B85"/>
    <w:rsid w:val="00266006"/>
    <w:rsid w:val="00275519"/>
    <w:rsid w:val="0029339B"/>
    <w:rsid w:val="00293968"/>
    <w:rsid w:val="002A0CF4"/>
    <w:rsid w:val="002C52D2"/>
    <w:rsid w:val="002E32D6"/>
    <w:rsid w:val="00304718"/>
    <w:rsid w:val="00330EE8"/>
    <w:rsid w:val="00334C27"/>
    <w:rsid w:val="003411FB"/>
    <w:rsid w:val="00343F95"/>
    <w:rsid w:val="00354E0E"/>
    <w:rsid w:val="003616F6"/>
    <w:rsid w:val="00370DCD"/>
    <w:rsid w:val="003860D9"/>
    <w:rsid w:val="00392524"/>
    <w:rsid w:val="003C5520"/>
    <w:rsid w:val="003D5E77"/>
    <w:rsid w:val="003E6A46"/>
    <w:rsid w:val="004060EB"/>
    <w:rsid w:val="00440554"/>
    <w:rsid w:val="004521C0"/>
    <w:rsid w:val="0045419F"/>
    <w:rsid w:val="00460D79"/>
    <w:rsid w:val="004A2E29"/>
    <w:rsid w:val="004C4183"/>
    <w:rsid w:val="004E2DD6"/>
    <w:rsid w:val="0059615B"/>
    <w:rsid w:val="00596AD6"/>
    <w:rsid w:val="005C7DD4"/>
    <w:rsid w:val="005E5CB2"/>
    <w:rsid w:val="00616B1F"/>
    <w:rsid w:val="00616F3B"/>
    <w:rsid w:val="0062056A"/>
    <w:rsid w:val="00661F91"/>
    <w:rsid w:val="006A6A4F"/>
    <w:rsid w:val="006C68ED"/>
    <w:rsid w:val="006D56ED"/>
    <w:rsid w:val="007137D4"/>
    <w:rsid w:val="0074687B"/>
    <w:rsid w:val="00751AA2"/>
    <w:rsid w:val="00753BBC"/>
    <w:rsid w:val="00754479"/>
    <w:rsid w:val="0078693A"/>
    <w:rsid w:val="0079209D"/>
    <w:rsid w:val="00792994"/>
    <w:rsid w:val="007D10D6"/>
    <w:rsid w:val="00803FAF"/>
    <w:rsid w:val="008259C6"/>
    <w:rsid w:val="008278F6"/>
    <w:rsid w:val="008301BE"/>
    <w:rsid w:val="008421A7"/>
    <w:rsid w:val="00866F20"/>
    <w:rsid w:val="008B3B25"/>
    <w:rsid w:val="008D4803"/>
    <w:rsid w:val="008F2CA5"/>
    <w:rsid w:val="00906C15"/>
    <w:rsid w:val="009323D0"/>
    <w:rsid w:val="00933ED2"/>
    <w:rsid w:val="00937394"/>
    <w:rsid w:val="0099615C"/>
    <w:rsid w:val="009E252C"/>
    <w:rsid w:val="00A01FB8"/>
    <w:rsid w:val="00A10B06"/>
    <w:rsid w:val="00A13631"/>
    <w:rsid w:val="00A22060"/>
    <w:rsid w:val="00A35BBE"/>
    <w:rsid w:val="00A614BC"/>
    <w:rsid w:val="00A63ECB"/>
    <w:rsid w:val="00A6758D"/>
    <w:rsid w:val="00A81826"/>
    <w:rsid w:val="00A92421"/>
    <w:rsid w:val="00AD0B2A"/>
    <w:rsid w:val="00AE11B6"/>
    <w:rsid w:val="00AE5269"/>
    <w:rsid w:val="00B16BC5"/>
    <w:rsid w:val="00B21849"/>
    <w:rsid w:val="00B30E7D"/>
    <w:rsid w:val="00B31A60"/>
    <w:rsid w:val="00B41F0D"/>
    <w:rsid w:val="00B53204"/>
    <w:rsid w:val="00B90CED"/>
    <w:rsid w:val="00B9268A"/>
    <w:rsid w:val="00BA024B"/>
    <w:rsid w:val="00BA7840"/>
    <w:rsid w:val="00BC6672"/>
    <w:rsid w:val="00BD1349"/>
    <w:rsid w:val="00BF5366"/>
    <w:rsid w:val="00C216CB"/>
    <w:rsid w:val="00C41541"/>
    <w:rsid w:val="00C667E0"/>
    <w:rsid w:val="00C75E29"/>
    <w:rsid w:val="00C8139F"/>
    <w:rsid w:val="00C8331C"/>
    <w:rsid w:val="00C84A6C"/>
    <w:rsid w:val="00C973A7"/>
    <w:rsid w:val="00CB665A"/>
    <w:rsid w:val="00CE0C71"/>
    <w:rsid w:val="00CE6E2C"/>
    <w:rsid w:val="00D16D74"/>
    <w:rsid w:val="00D35891"/>
    <w:rsid w:val="00D615BF"/>
    <w:rsid w:val="00D6317F"/>
    <w:rsid w:val="00D70780"/>
    <w:rsid w:val="00DC4F34"/>
    <w:rsid w:val="00DD3635"/>
    <w:rsid w:val="00E1502D"/>
    <w:rsid w:val="00E2477E"/>
    <w:rsid w:val="00E314FB"/>
    <w:rsid w:val="00E3655A"/>
    <w:rsid w:val="00E456D4"/>
    <w:rsid w:val="00EA0E19"/>
    <w:rsid w:val="00EA7DAC"/>
    <w:rsid w:val="00EB230C"/>
    <w:rsid w:val="00EB3037"/>
    <w:rsid w:val="00EB4788"/>
    <w:rsid w:val="00EE7556"/>
    <w:rsid w:val="00F25C7F"/>
    <w:rsid w:val="00F26E28"/>
    <w:rsid w:val="00F313F5"/>
    <w:rsid w:val="00F34FE7"/>
    <w:rsid w:val="00F36C91"/>
    <w:rsid w:val="00F42F80"/>
    <w:rsid w:val="00F5483C"/>
    <w:rsid w:val="00F56BFC"/>
    <w:rsid w:val="00F62D43"/>
    <w:rsid w:val="00F67E53"/>
    <w:rsid w:val="00FB23F5"/>
    <w:rsid w:val="00FC1C95"/>
    <w:rsid w:val="00FD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68002"/>
  <w14:defaultImageDpi w14:val="0"/>
  <w15:docId w15:val="{9F7F1357-C034-3947-AAFE-C5D5214A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onstantia" w:hAnsi="Constantia" w:cs="Constantia"/>
      <w:color w:val="000000"/>
      <w:sz w:val="24"/>
      <w:szCs w:val="24"/>
    </w:rPr>
  </w:style>
  <w:style w:type="character" w:styleId="Hyperlink">
    <w:name w:val="Hyperlink"/>
    <w:basedOn w:val="DefaultParagraphFont"/>
    <w:uiPriority w:val="99"/>
    <w:unhideWhenUsed/>
    <w:rsid w:val="00E314FB"/>
    <w:rPr>
      <w:color w:val="0000FF" w:themeColor="hyperlink"/>
      <w:u w:val="single"/>
    </w:rPr>
  </w:style>
  <w:style w:type="character" w:styleId="FollowedHyperlink">
    <w:name w:val="FollowedHyperlink"/>
    <w:basedOn w:val="DefaultParagraphFont"/>
    <w:uiPriority w:val="99"/>
    <w:semiHidden/>
    <w:unhideWhenUsed/>
    <w:rsid w:val="0018485E"/>
    <w:rPr>
      <w:color w:val="800080" w:themeColor="followedHyperlink"/>
      <w:u w:val="single"/>
    </w:rPr>
  </w:style>
  <w:style w:type="paragraph" w:styleId="Header">
    <w:name w:val="header"/>
    <w:basedOn w:val="Normal"/>
    <w:link w:val="HeaderChar"/>
    <w:uiPriority w:val="99"/>
    <w:unhideWhenUsed/>
    <w:rsid w:val="009E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52C"/>
  </w:style>
  <w:style w:type="paragraph" w:styleId="Footer">
    <w:name w:val="footer"/>
    <w:basedOn w:val="Normal"/>
    <w:link w:val="FooterChar"/>
    <w:unhideWhenUsed/>
    <w:rsid w:val="009E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2C"/>
  </w:style>
  <w:style w:type="paragraph" w:styleId="PlainText">
    <w:name w:val="Plain Text"/>
    <w:basedOn w:val="Normal"/>
    <w:link w:val="PlainTextChar"/>
    <w:uiPriority w:val="99"/>
    <w:unhideWhenUsed/>
    <w:rsid w:val="002A0CF4"/>
    <w:pPr>
      <w:spacing w:after="0" w:line="240" w:lineRule="auto"/>
    </w:pPr>
    <w:rPr>
      <w:rFonts w:ascii="Calibri" w:eastAsiaTheme="minorHAnsi" w:hAnsi="Calibri"/>
      <w:color w:val="1F497D" w:themeColor="text2"/>
      <w:szCs w:val="21"/>
    </w:rPr>
  </w:style>
  <w:style w:type="character" w:customStyle="1" w:styleId="PlainTextChar">
    <w:name w:val="Plain Text Char"/>
    <w:basedOn w:val="DefaultParagraphFont"/>
    <w:link w:val="PlainText"/>
    <w:uiPriority w:val="99"/>
    <w:rsid w:val="002A0CF4"/>
    <w:rPr>
      <w:rFonts w:ascii="Calibri" w:eastAsiaTheme="minorHAnsi" w:hAnsi="Calibri"/>
      <w:color w:val="1F497D" w:themeColor="text2"/>
      <w:szCs w:val="21"/>
    </w:rPr>
  </w:style>
  <w:style w:type="paragraph" w:styleId="ListParagraph">
    <w:name w:val="List Paragraph"/>
    <w:basedOn w:val="Normal"/>
    <w:uiPriority w:val="34"/>
    <w:qFormat/>
    <w:rsid w:val="00EA7DAC"/>
    <w:pPr>
      <w:ind w:left="720"/>
      <w:contextualSpacing/>
    </w:pPr>
  </w:style>
  <w:style w:type="paragraph" w:styleId="NormalWeb">
    <w:name w:val="Normal (Web)"/>
    <w:basedOn w:val="Normal"/>
    <w:uiPriority w:val="99"/>
    <w:rsid w:val="00206B85"/>
    <w:pPr>
      <w:spacing w:after="319" w:line="240" w:lineRule="auto"/>
    </w:pPr>
    <w:rPr>
      <w:rFonts w:ascii="Verdana" w:eastAsia="SimSun" w:hAnsi="Verdana" w:cs="Times New Roman"/>
      <w:sz w:val="24"/>
      <w:szCs w:val="24"/>
      <w:lang w:eastAsia="zh-CN"/>
    </w:rPr>
  </w:style>
  <w:style w:type="paragraph" w:styleId="Title">
    <w:name w:val="Title"/>
    <w:basedOn w:val="Normal"/>
    <w:link w:val="TitleChar"/>
    <w:qFormat/>
    <w:rsid w:val="00FD414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D414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616F6"/>
    <w:pPr>
      <w:spacing w:after="0" w:line="240" w:lineRule="auto"/>
      <w:ind w:left="720"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616F6"/>
    <w:rPr>
      <w:rFonts w:ascii="Times New Roman" w:eastAsia="Times New Roman" w:hAnsi="Times New Roman" w:cs="Times New Roman"/>
      <w:sz w:val="24"/>
      <w:szCs w:val="20"/>
    </w:rPr>
  </w:style>
  <w:style w:type="character" w:styleId="PageNumber">
    <w:name w:val="page number"/>
    <w:basedOn w:val="DefaultParagraphFont"/>
    <w:rsid w:val="003616F6"/>
  </w:style>
  <w:style w:type="paragraph" w:styleId="BodyText">
    <w:name w:val="Body Text"/>
    <w:basedOn w:val="Normal"/>
    <w:link w:val="BodyTextChar"/>
    <w:rsid w:val="0079209D"/>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79209D"/>
    <w:rPr>
      <w:rFonts w:ascii="Times New Roman" w:eastAsia="SimSun" w:hAnsi="Times New Roman" w:cs="Times New Roman"/>
      <w:sz w:val="24"/>
      <w:szCs w:val="24"/>
      <w:lang w:eastAsia="zh-CN"/>
    </w:rPr>
  </w:style>
  <w:style w:type="paragraph" w:styleId="BodyTextIndent2">
    <w:name w:val="Body Text Indent 2"/>
    <w:basedOn w:val="Normal"/>
    <w:link w:val="BodyTextIndent2Char"/>
    <w:rsid w:val="0079209D"/>
    <w:pPr>
      <w:spacing w:after="120" w:line="480" w:lineRule="auto"/>
      <w:ind w:left="360"/>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79209D"/>
    <w:rPr>
      <w:rFonts w:ascii="Times New Roman" w:eastAsia="SimSun" w:hAnsi="Times New Roman" w:cs="Times New Roman"/>
      <w:sz w:val="24"/>
      <w:szCs w:val="24"/>
      <w:lang w:eastAsia="zh-CN"/>
    </w:rPr>
  </w:style>
  <w:style w:type="paragraph" w:styleId="BodyText3">
    <w:name w:val="Body Text 3"/>
    <w:basedOn w:val="Normal"/>
    <w:link w:val="BodyText3Char"/>
    <w:rsid w:val="0079209D"/>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79209D"/>
    <w:rPr>
      <w:rFonts w:ascii="Times New Roman" w:eastAsia="SimSun" w:hAnsi="Times New Roman" w:cs="Times New Roman"/>
      <w:sz w:val="16"/>
      <w:szCs w:val="16"/>
      <w:lang w:eastAsia="zh-CN"/>
    </w:rPr>
  </w:style>
  <w:style w:type="character" w:styleId="Strong">
    <w:name w:val="Strong"/>
    <w:qFormat/>
    <w:rsid w:val="0079209D"/>
    <w:rPr>
      <w:b/>
      <w:bCs/>
    </w:rPr>
  </w:style>
  <w:style w:type="paragraph" w:styleId="NoSpacing">
    <w:name w:val="No Spacing"/>
    <w:uiPriority w:val="1"/>
    <w:qFormat/>
    <w:rsid w:val="00027788"/>
    <w:pPr>
      <w:spacing w:after="0" w:line="240" w:lineRule="auto"/>
    </w:pPr>
    <w:rPr>
      <w:rFonts w:eastAsiaTheme="minorHAnsi"/>
    </w:rPr>
  </w:style>
  <w:style w:type="table" w:styleId="TableGrid">
    <w:name w:val="Table Grid"/>
    <w:basedOn w:val="TableNormal"/>
    <w:uiPriority w:val="39"/>
    <w:rsid w:val="001F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7365">
      <w:bodyDiv w:val="1"/>
      <w:marLeft w:val="0"/>
      <w:marRight w:val="0"/>
      <w:marTop w:val="0"/>
      <w:marBottom w:val="0"/>
      <w:divBdr>
        <w:top w:val="none" w:sz="0" w:space="0" w:color="auto"/>
        <w:left w:val="none" w:sz="0" w:space="0" w:color="auto"/>
        <w:bottom w:val="none" w:sz="0" w:space="0" w:color="auto"/>
        <w:right w:val="none" w:sz="0" w:space="0" w:color="auto"/>
      </w:divBdr>
    </w:div>
    <w:div w:id="859275236">
      <w:bodyDiv w:val="1"/>
      <w:marLeft w:val="0"/>
      <w:marRight w:val="0"/>
      <w:marTop w:val="0"/>
      <w:marBottom w:val="0"/>
      <w:divBdr>
        <w:top w:val="none" w:sz="0" w:space="0" w:color="auto"/>
        <w:left w:val="none" w:sz="0" w:space="0" w:color="auto"/>
        <w:bottom w:val="none" w:sz="0" w:space="0" w:color="auto"/>
        <w:right w:val="none" w:sz="0" w:space="0" w:color="auto"/>
      </w:divBdr>
    </w:div>
    <w:div w:id="1555191990">
      <w:bodyDiv w:val="1"/>
      <w:marLeft w:val="0"/>
      <w:marRight w:val="0"/>
      <w:marTop w:val="0"/>
      <w:marBottom w:val="0"/>
      <w:divBdr>
        <w:top w:val="none" w:sz="0" w:space="0" w:color="auto"/>
        <w:left w:val="none" w:sz="0" w:space="0" w:color="auto"/>
        <w:bottom w:val="none" w:sz="0" w:space="0" w:color="auto"/>
        <w:right w:val="none" w:sz="0" w:space="0" w:color="auto"/>
      </w:divBdr>
    </w:div>
    <w:div w:id="18021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Parke@oregonstate.edu" TargetMode="External"/><Relationship Id="rId13" Type="http://schemas.openxmlformats.org/officeDocument/2006/relationships/hyperlink" Target="http://studentlife.oregonstate.edu/sites/studentlife.oregonstate.edu/files/code_of_student_conduct.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sciencesocieties.org/publications/style" TargetMode="External"/><Relationship Id="rId17" Type="http://schemas.openxmlformats.org/officeDocument/2006/relationships/hyperlink" Target="http://oregonstate.edu/registrar/incomplete-grades" TargetMode="External"/><Relationship Id="rId2" Type="http://schemas.openxmlformats.org/officeDocument/2006/relationships/numbering" Target="numbering.xml"/><Relationship Id="rId16" Type="http://schemas.openxmlformats.org/officeDocument/2006/relationships/hyperlink" Target="https://registrar.oregonstate.edu/osu-academic-calend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oregonstate.edu/" TargetMode="External"/><Relationship Id="rId5" Type="http://schemas.openxmlformats.org/officeDocument/2006/relationships/webSettings" Target="webSettings.xml"/><Relationship Id="rId15" Type="http://schemas.openxmlformats.org/officeDocument/2006/relationships/hyperlink" Target="http://studentlife.oregonstate.edu/cod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7706-B6DB-E14C-923A-9D0FB1C0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Hoffman</dc:creator>
  <cp:lastModifiedBy>Mc Lachlain, Terina</cp:lastModifiedBy>
  <cp:revision>2</cp:revision>
  <cp:lastPrinted>2017-01-07T20:11:00Z</cp:lastPrinted>
  <dcterms:created xsi:type="dcterms:W3CDTF">2023-01-31T23:01:00Z</dcterms:created>
  <dcterms:modified xsi:type="dcterms:W3CDTF">2023-01-31T23:01:00Z</dcterms:modified>
</cp:coreProperties>
</file>